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84" w:rsidRDefault="00136484" w:rsidP="00781726">
      <w:pPr>
        <w:ind w:leftChars="236" w:left="566" w:firstLine="26"/>
        <w:jc w:val="both"/>
        <w:rPr>
          <w:noProof/>
          <w:sz w:val="22"/>
          <w:szCs w:val="22"/>
          <w:lang w:val="ro-RO" w:eastAsia="ro-RO"/>
        </w:rPr>
      </w:pPr>
    </w:p>
    <w:p w:rsidR="00136484" w:rsidRDefault="00136484" w:rsidP="00781726">
      <w:pPr>
        <w:ind w:leftChars="236" w:left="566" w:firstLine="26"/>
        <w:jc w:val="both"/>
        <w:rPr>
          <w:noProof/>
          <w:sz w:val="22"/>
          <w:szCs w:val="22"/>
          <w:lang w:val="ro-RO" w:eastAsia="ro-RO"/>
        </w:rPr>
      </w:pPr>
    </w:p>
    <w:p w:rsidR="00136484" w:rsidRDefault="00136484" w:rsidP="00781726">
      <w:pPr>
        <w:ind w:leftChars="236" w:left="566" w:firstLine="26"/>
        <w:jc w:val="both"/>
        <w:rPr>
          <w:noProof/>
          <w:sz w:val="22"/>
          <w:szCs w:val="22"/>
          <w:lang w:val="ro-RO" w:eastAsia="ro-RO"/>
        </w:rPr>
      </w:pPr>
    </w:p>
    <w:p w:rsidR="00136484" w:rsidRDefault="00136484" w:rsidP="00781726">
      <w:pPr>
        <w:ind w:leftChars="236" w:left="566" w:firstLine="26"/>
        <w:jc w:val="both"/>
        <w:rPr>
          <w:noProof/>
          <w:sz w:val="22"/>
          <w:szCs w:val="22"/>
          <w:lang w:val="ro-RO" w:eastAsia="ro-RO"/>
        </w:rPr>
      </w:pPr>
    </w:p>
    <w:p w:rsidR="00503D57" w:rsidRDefault="00E01E46" w:rsidP="00781726">
      <w:pPr>
        <w:ind w:leftChars="236" w:left="566" w:firstLine="26"/>
        <w:jc w:val="both"/>
        <w:rPr>
          <w:noProof/>
          <w:sz w:val="22"/>
          <w:szCs w:val="22"/>
          <w:lang w:val="ro-RO" w:eastAsia="ro-RO"/>
        </w:rPr>
      </w:pPr>
      <w:r w:rsidRPr="00856B91">
        <w:rPr>
          <w:noProof/>
          <w:sz w:val="22"/>
          <w:szCs w:val="22"/>
          <w:lang w:val="ro-RO" w:eastAsia="ro-RO"/>
        </w:rPr>
        <w:tab/>
      </w:r>
      <w:r w:rsidR="004F09D1">
        <w:rPr>
          <w:noProof/>
          <w:sz w:val="22"/>
          <w:szCs w:val="22"/>
          <w:lang w:val="ro-RO" w:eastAsia="ro-RO"/>
        </w:rPr>
        <w:tab/>
      </w:r>
    </w:p>
    <w:p w:rsidR="00503D57" w:rsidRDefault="00503D57" w:rsidP="00781726">
      <w:pPr>
        <w:ind w:leftChars="236" w:left="566" w:firstLine="26"/>
        <w:jc w:val="both"/>
        <w:rPr>
          <w:noProof/>
          <w:sz w:val="22"/>
          <w:szCs w:val="22"/>
          <w:lang w:val="ro-RO" w:eastAsia="ro-RO"/>
        </w:rPr>
      </w:pPr>
    </w:p>
    <w:p w:rsidR="00475776" w:rsidRDefault="00475776" w:rsidP="00C90708">
      <w:pPr>
        <w:ind w:leftChars="236" w:left="566" w:firstLine="26"/>
        <w:jc w:val="center"/>
        <w:rPr>
          <w:rFonts w:ascii="Trebuchet MS" w:hAnsi="Trebuchet MS"/>
          <w:noProof/>
          <w:color w:val="000000" w:themeColor="text1"/>
          <w:sz w:val="36"/>
          <w:szCs w:val="36"/>
          <w:lang w:val="ro-RO" w:eastAsia="ro-RO"/>
        </w:rPr>
      </w:pPr>
    </w:p>
    <w:p w:rsidR="00503D57" w:rsidRDefault="0042711A" w:rsidP="00C90708">
      <w:pPr>
        <w:ind w:leftChars="236" w:left="566" w:firstLine="26"/>
        <w:jc w:val="center"/>
        <w:rPr>
          <w:rFonts w:ascii="Trebuchet MS" w:hAnsi="Trebuchet MS"/>
          <w:noProof/>
          <w:color w:val="000000" w:themeColor="text1"/>
          <w:sz w:val="36"/>
          <w:szCs w:val="36"/>
          <w:lang w:val="ro-RO" w:eastAsia="ro-RO"/>
        </w:rPr>
      </w:pPr>
      <w:r>
        <w:rPr>
          <w:rFonts w:ascii="Trebuchet MS" w:hAnsi="Trebuchet MS"/>
          <w:noProof/>
          <w:color w:val="000000" w:themeColor="text1"/>
          <w:sz w:val="36"/>
          <w:szCs w:val="36"/>
          <w:lang w:val="ro-RO" w:eastAsia="ro-RO"/>
        </w:rPr>
        <w:t>PROGRAM AUDIENŢE</w:t>
      </w:r>
    </w:p>
    <w:p w:rsidR="00C90708" w:rsidRDefault="00C90708" w:rsidP="00C90708">
      <w:pPr>
        <w:ind w:leftChars="236" w:left="566" w:firstLine="26"/>
        <w:jc w:val="center"/>
        <w:rPr>
          <w:rFonts w:ascii="Trebuchet MS" w:hAnsi="Trebuchet MS"/>
          <w:noProof/>
          <w:color w:val="000000" w:themeColor="text1"/>
          <w:sz w:val="36"/>
          <w:szCs w:val="36"/>
          <w:lang w:val="ro-RO" w:eastAsia="ro-RO"/>
        </w:rPr>
      </w:pPr>
    </w:p>
    <w:p w:rsidR="00503D57" w:rsidRDefault="00503D57" w:rsidP="00781726">
      <w:pPr>
        <w:ind w:leftChars="236" w:left="566" w:firstLine="26"/>
        <w:jc w:val="both"/>
        <w:rPr>
          <w:rFonts w:ascii="Trebuchet MS" w:hAnsi="Trebuchet MS"/>
          <w:noProof/>
          <w:color w:val="000000" w:themeColor="text1"/>
          <w:sz w:val="22"/>
          <w:szCs w:val="22"/>
          <w:lang w:val="ro-RO" w:eastAsia="ro-RO"/>
        </w:rPr>
      </w:pPr>
    </w:p>
    <w:p w:rsidR="00483D09" w:rsidRDefault="00483D09" w:rsidP="00781726">
      <w:pPr>
        <w:ind w:leftChars="236" w:left="566" w:firstLine="26"/>
        <w:jc w:val="both"/>
        <w:rPr>
          <w:rFonts w:ascii="Trebuchet MS" w:hAnsi="Trebuchet MS"/>
          <w:noProof/>
          <w:color w:val="000000" w:themeColor="text1"/>
          <w:sz w:val="22"/>
          <w:szCs w:val="22"/>
          <w:lang w:val="ro-RO" w:eastAsia="ro-RO"/>
        </w:rPr>
      </w:pPr>
    </w:p>
    <w:p w:rsidR="0042711A" w:rsidRPr="00C90708" w:rsidRDefault="0042711A" w:rsidP="00CD1962">
      <w:pPr>
        <w:jc w:val="both"/>
        <w:rPr>
          <w:rFonts w:ascii="Trebuchet MS" w:hAnsi="Trebuchet MS"/>
          <w:noProof/>
          <w:color w:val="000000" w:themeColor="text1"/>
          <w:sz w:val="22"/>
          <w:szCs w:val="22"/>
          <w:lang w:val="ro-RO" w:eastAsia="ro-RO"/>
        </w:rPr>
      </w:pPr>
    </w:p>
    <w:p w:rsidR="00C90708" w:rsidRDefault="00503D57" w:rsidP="00B923A0">
      <w:pPr>
        <w:pStyle w:val="NormalWeb"/>
        <w:shd w:val="clear" w:color="auto" w:fill="FFFFFF"/>
        <w:tabs>
          <w:tab w:val="left" w:pos="720"/>
        </w:tabs>
        <w:spacing w:before="0" w:beforeAutospacing="0" w:after="300" w:afterAutospacing="0" w:line="278" w:lineRule="atLeast"/>
        <w:textAlignment w:val="baseline"/>
        <w:rPr>
          <w:rFonts w:ascii="Trebuchet MS" w:hAnsi="Trebuchet MS"/>
          <w:color w:val="000000" w:themeColor="text1"/>
          <w:sz w:val="28"/>
          <w:szCs w:val="28"/>
        </w:rPr>
      </w:pPr>
      <w:r w:rsidRPr="00C90708">
        <w:rPr>
          <w:rFonts w:ascii="Trebuchet MS" w:hAnsi="Trebuchet MS"/>
          <w:noProof/>
          <w:color w:val="000000" w:themeColor="text1"/>
          <w:sz w:val="22"/>
          <w:szCs w:val="22"/>
          <w:lang w:val="ro-RO" w:eastAsia="ro-RO"/>
        </w:rPr>
        <w:tab/>
      </w:r>
      <w:r w:rsidR="00CD1962">
        <w:rPr>
          <w:rFonts w:ascii="Trebuchet MS" w:hAnsi="Trebuchet MS"/>
          <w:color w:val="000000" w:themeColor="text1"/>
          <w:sz w:val="28"/>
          <w:szCs w:val="28"/>
        </w:rPr>
        <w:t>Director executiv i. Octavian Troncaș:</w:t>
      </w:r>
    </w:p>
    <w:p w:rsidR="00CD1962" w:rsidRDefault="00CD1962" w:rsidP="00B923A0">
      <w:pPr>
        <w:pStyle w:val="NormalWeb"/>
        <w:shd w:val="clear" w:color="auto" w:fill="FFFFFF"/>
        <w:tabs>
          <w:tab w:val="left" w:pos="720"/>
        </w:tabs>
        <w:spacing w:before="0" w:beforeAutospacing="0" w:after="300" w:afterAutospacing="0" w:line="278" w:lineRule="atLeast"/>
        <w:textAlignment w:val="baseline"/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color w:val="000000" w:themeColor="text1"/>
          <w:sz w:val="28"/>
          <w:szCs w:val="28"/>
        </w:rPr>
        <w:tab/>
      </w:r>
      <w:r>
        <w:rPr>
          <w:rFonts w:ascii="Trebuchet MS" w:hAnsi="Trebuchet MS"/>
          <w:color w:val="000000" w:themeColor="text1"/>
          <w:sz w:val="28"/>
          <w:szCs w:val="28"/>
        </w:rPr>
        <w:tab/>
      </w:r>
      <w:r>
        <w:rPr>
          <w:rFonts w:ascii="Trebuchet MS" w:hAnsi="Trebuchet MS"/>
          <w:color w:val="000000" w:themeColor="text1"/>
          <w:sz w:val="28"/>
          <w:szCs w:val="28"/>
        </w:rPr>
        <w:tab/>
      </w:r>
      <w:r>
        <w:rPr>
          <w:rFonts w:ascii="Trebuchet MS" w:hAnsi="Trebuchet MS"/>
          <w:color w:val="000000" w:themeColor="text1"/>
          <w:sz w:val="28"/>
          <w:szCs w:val="28"/>
        </w:rPr>
        <w:tab/>
      </w:r>
      <w:r>
        <w:rPr>
          <w:rFonts w:ascii="Trebuchet MS" w:hAnsi="Trebuchet MS"/>
          <w:color w:val="000000" w:themeColor="text1"/>
          <w:sz w:val="28"/>
          <w:szCs w:val="28"/>
        </w:rPr>
        <w:tab/>
        <w:t xml:space="preserve">MARŢI 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>13.00-1</w:t>
      </w:r>
      <w:r>
        <w:rPr>
          <w:rFonts w:ascii="Trebuchet MS" w:hAnsi="Trebuchet MS"/>
          <w:color w:val="000000" w:themeColor="text1"/>
          <w:sz w:val="28"/>
          <w:szCs w:val="28"/>
        </w:rPr>
        <w:t>4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>.00</w:t>
      </w:r>
    </w:p>
    <w:p w:rsidR="00C90708" w:rsidRDefault="00C90708" w:rsidP="00C90708">
      <w:pPr>
        <w:pStyle w:val="NormalWeb"/>
        <w:shd w:val="clear" w:color="auto" w:fill="FFFFFF"/>
        <w:spacing w:before="0" w:beforeAutospacing="0" w:after="300" w:afterAutospacing="0" w:line="278" w:lineRule="atLeast"/>
        <w:textAlignment w:val="baseline"/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color w:val="000000" w:themeColor="text1"/>
          <w:sz w:val="28"/>
          <w:szCs w:val="28"/>
        </w:rPr>
        <w:tab/>
      </w:r>
      <w:r w:rsidR="006102B2">
        <w:rPr>
          <w:rFonts w:ascii="Trebuchet MS" w:hAnsi="Trebuchet MS"/>
          <w:color w:val="000000" w:themeColor="text1"/>
          <w:sz w:val="28"/>
          <w:szCs w:val="28"/>
        </w:rPr>
        <w:t xml:space="preserve">Director executiv adj. 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>Directia economic</w:t>
      </w:r>
      <w:r w:rsidR="00917FB8">
        <w:rPr>
          <w:rFonts w:ascii="Trebuchet MS" w:hAnsi="Trebuchet MS"/>
          <w:color w:val="000000" w:themeColor="text1"/>
          <w:sz w:val="28"/>
          <w:szCs w:val="28"/>
        </w:rPr>
        <w:t>ă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>–</w:t>
      </w:r>
      <w:r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 xml:space="preserve">ec. Daniela Tuvene: </w:t>
      </w:r>
    </w:p>
    <w:p w:rsidR="00C90708" w:rsidRDefault="00C90708" w:rsidP="00C90708">
      <w:pPr>
        <w:pStyle w:val="NormalWeb"/>
        <w:shd w:val="clear" w:color="auto" w:fill="FFFFFF"/>
        <w:spacing w:before="0" w:beforeAutospacing="0" w:after="300" w:afterAutospacing="0" w:line="278" w:lineRule="atLeast"/>
        <w:jc w:val="center"/>
        <w:textAlignment w:val="baseline"/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color w:val="000000" w:themeColor="text1"/>
          <w:sz w:val="28"/>
          <w:szCs w:val="28"/>
        </w:rPr>
        <w:t>MAR</w:t>
      </w:r>
      <w:r w:rsidR="00917FB8">
        <w:rPr>
          <w:rFonts w:ascii="Trebuchet MS" w:hAnsi="Trebuchet MS"/>
          <w:color w:val="000000" w:themeColor="text1"/>
          <w:sz w:val="28"/>
          <w:szCs w:val="28"/>
        </w:rPr>
        <w:t>Ţ</w:t>
      </w:r>
      <w:r>
        <w:rPr>
          <w:rFonts w:ascii="Trebuchet MS" w:hAnsi="Trebuchet MS"/>
          <w:color w:val="000000" w:themeColor="text1"/>
          <w:sz w:val="28"/>
          <w:szCs w:val="28"/>
        </w:rPr>
        <w:t>I si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 xml:space="preserve"> JOI 13.00-1</w:t>
      </w:r>
      <w:r w:rsidR="00475776">
        <w:rPr>
          <w:rFonts w:ascii="Trebuchet MS" w:hAnsi="Trebuchet MS"/>
          <w:color w:val="000000" w:themeColor="text1"/>
          <w:sz w:val="28"/>
          <w:szCs w:val="28"/>
        </w:rPr>
        <w:t>4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>.00</w:t>
      </w:r>
    </w:p>
    <w:p w:rsidR="00C90708" w:rsidRDefault="00C90708" w:rsidP="00C90708">
      <w:pPr>
        <w:pStyle w:val="NormalWeb"/>
        <w:shd w:val="clear" w:color="auto" w:fill="FFFFFF"/>
        <w:spacing w:before="0" w:beforeAutospacing="0" w:after="300" w:afterAutospacing="0" w:line="278" w:lineRule="atLeast"/>
        <w:textAlignment w:val="baseline"/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color w:val="000000" w:themeColor="text1"/>
          <w:sz w:val="28"/>
          <w:szCs w:val="28"/>
        </w:rPr>
        <w:tab/>
      </w:r>
      <w:r w:rsidR="006102B2">
        <w:rPr>
          <w:rFonts w:ascii="Trebuchet MS" w:hAnsi="Trebuchet MS"/>
          <w:color w:val="000000" w:themeColor="text1"/>
          <w:sz w:val="28"/>
          <w:szCs w:val="28"/>
        </w:rPr>
        <w:t xml:space="preserve">Director executiv adj.i 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>Directia stabiliri si pl</w:t>
      </w:r>
      <w:r w:rsidR="00917FB8">
        <w:rPr>
          <w:rFonts w:ascii="Trebuchet MS" w:hAnsi="Trebuchet MS"/>
          <w:color w:val="000000" w:themeColor="text1"/>
          <w:sz w:val="28"/>
          <w:szCs w:val="28"/>
        </w:rPr>
        <w:t>ăţ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>i presta</w:t>
      </w:r>
      <w:r w:rsidR="00917FB8">
        <w:rPr>
          <w:rFonts w:ascii="Trebuchet MS" w:hAnsi="Trebuchet MS"/>
          <w:color w:val="000000" w:themeColor="text1"/>
          <w:sz w:val="28"/>
          <w:szCs w:val="28"/>
        </w:rPr>
        <w:t>ţ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>ii- ec.</w:t>
      </w:r>
      <w:r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="006102B2">
        <w:rPr>
          <w:rFonts w:ascii="Trebuchet MS" w:hAnsi="Trebuchet MS"/>
          <w:color w:val="000000" w:themeColor="text1"/>
          <w:sz w:val="28"/>
          <w:szCs w:val="28"/>
        </w:rPr>
        <w:t>Alexandra Head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>: </w:t>
      </w:r>
    </w:p>
    <w:p w:rsidR="00C90708" w:rsidRDefault="00C90708" w:rsidP="00C90708">
      <w:pPr>
        <w:pStyle w:val="NormalWeb"/>
        <w:shd w:val="clear" w:color="auto" w:fill="FFFFFF"/>
        <w:spacing w:before="0" w:beforeAutospacing="0" w:after="300" w:afterAutospacing="0" w:line="278" w:lineRule="atLeast"/>
        <w:jc w:val="center"/>
        <w:textAlignment w:val="baseline"/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color w:val="000000" w:themeColor="text1"/>
          <w:sz w:val="28"/>
          <w:szCs w:val="28"/>
        </w:rPr>
        <w:t>MAR</w:t>
      </w:r>
      <w:r w:rsidR="00917FB8">
        <w:rPr>
          <w:rFonts w:ascii="Trebuchet MS" w:hAnsi="Trebuchet MS"/>
          <w:color w:val="000000" w:themeColor="text1"/>
          <w:sz w:val="28"/>
          <w:szCs w:val="28"/>
        </w:rPr>
        <w:t>Ţ</w:t>
      </w:r>
      <w:r>
        <w:rPr>
          <w:rFonts w:ascii="Trebuchet MS" w:hAnsi="Trebuchet MS"/>
          <w:color w:val="000000" w:themeColor="text1"/>
          <w:sz w:val="28"/>
          <w:szCs w:val="28"/>
        </w:rPr>
        <w:t>I si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 xml:space="preserve"> JOI - 13.00-1</w:t>
      </w:r>
      <w:r w:rsidR="00475776">
        <w:rPr>
          <w:rFonts w:ascii="Trebuchet MS" w:hAnsi="Trebuchet MS"/>
          <w:color w:val="000000" w:themeColor="text1"/>
          <w:sz w:val="28"/>
          <w:szCs w:val="28"/>
        </w:rPr>
        <w:t>4</w:t>
      </w:r>
      <w:r w:rsidRPr="00C90708">
        <w:rPr>
          <w:rFonts w:ascii="Trebuchet MS" w:hAnsi="Trebuchet MS"/>
          <w:color w:val="000000" w:themeColor="text1"/>
          <w:sz w:val="28"/>
          <w:szCs w:val="28"/>
        </w:rPr>
        <w:t>.00</w:t>
      </w:r>
    </w:p>
    <w:p w:rsidR="00B923A0" w:rsidRDefault="00B923A0" w:rsidP="00C90708">
      <w:pPr>
        <w:pStyle w:val="NormalWeb"/>
        <w:shd w:val="clear" w:color="auto" w:fill="FFFFFF"/>
        <w:spacing w:before="0" w:beforeAutospacing="0" w:after="300" w:afterAutospacing="0" w:line="278" w:lineRule="atLeast"/>
        <w:jc w:val="center"/>
        <w:textAlignment w:val="baseline"/>
        <w:rPr>
          <w:rFonts w:ascii="Trebuchet MS" w:hAnsi="Trebuchet MS"/>
          <w:color w:val="000000" w:themeColor="text1"/>
          <w:sz w:val="28"/>
          <w:szCs w:val="28"/>
        </w:rPr>
      </w:pPr>
    </w:p>
    <w:p w:rsidR="00C90708" w:rsidRPr="00C90708" w:rsidRDefault="00C90708" w:rsidP="00C90708">
      <w:pPr>
        <w:ind w:leftChars="236" w:left="566" w:firstLine="26"/>
        <w:jc w:val="both"/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</w:pPr>
      <w:r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ab/>
      </w:r>
      <w:r w:rsidRPr="00C9070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Programarea in audien</w:t>
      </w:r>
      <w:r w:rsidR="00917FB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ţă</w:t>
      </w:r>
      <w:r w:rsidRPr="00C9070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 xml:space="preserve"> se efectueaz</w:t>
      </w:r>
      <w:r w:rsidR="00917FB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ă</w:t>
      </w:r>
      <w:r w:rsidRPr="00C9070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 xml:space="preserve"> cu cel pu</w:t>
      </w:r>
      <w:r w:rsidR="00917FB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ţ</w:t>
      </w:r>
      <w:r w:rsidRPr="00C9070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in o zi inainte de data acord</w:t>
      </w:r>
      <w:r w:rsidR="00917FB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ă</w:t>
      </w:r>
      <w:r w:rsidRPr="00C9070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rii audien</w:t>
      </w:r>
      <w:r w:rsidR="00917FB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ţ</w:t>
      </w:r>
      <w:r w:rsidRPr="00C9070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ei, telefonic la nr.0238/724041</w:t>
      </w:r>
      <w:r w:rsidR="00917FB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,</w:t>
      </w:r>
      <w:r w:rsidRPr="00C9070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 xml:space="preserve"> int.22</w:t>
      </w:r>
      <w:r w:rsidR="00917FB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1</w:t>
      </w:r>
      <w:r w:rsidRPr="00C9070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 xml:space="preserve"> sau la sediul institu</w:t>
      </w:r>
      <w:r w:rsidR="00917FB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ţ</w:t>
      </w:r>
      <w:r w:rsidRPr="00C90708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iei</w:t>
      </w:r>
      <w:r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.</w:t>
      </w:r>
    </w:p>
    <w:p w:rsidR="00C90708" w:rsidRDefault="00C90708" w:rsidP="00C90708">
      <w:pPr>
        <w:ind w:leftChars="236" w:left="566" w:firstLine="26"/>
        <w:jc w:val="both"/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</w:pPr>
      <w:r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ab/>
      </w:r>
    </w:p>
    <w:p w:rsidR="00C90708" w:rsidRPr="00C90708" w:rsidRDefault="00C90708" w:rsidP="00C90708">
      <w:pPr>
        <w:ind w:leftChars="236" w:left="566" w:firstLine="26"/>
        <w:jc w:val="both"/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</w:pPr>
      <w:r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ab/>
      </w:r>
      <w:r w:rsidR="00E3757E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ab/>
      </w:r>
    </w:p>
    <w:p w:rsidR="00C90708" w:rsidRDefault="00C90708" w:rsidP="00EC65A0">
      <w:pPr>
        <w:ind w:leftChars="236" w:left="566" w:firstLine="26"/>
        <w:jc w:val="center"/>
        <w:rPr>
          <w:rFonts w:ascii="Trebuchet MS" w:hAnsi="Trebuchet MS"/>
          <w:color w:val="000000" w:themeColor="text1"/>
          <w:sz w:val="23"/>
          <w:szCs w:val="23"/>
          <w:shd w:val="clear" w:color="auto" w:fill="FFFFFF"/>
        </w:rPr>
      </w:pPr>
    </w:p>
    <w:p w:rsidR="00917FB8" w:rsidRDefault="00917FB8" w:rsidP="00EC65A0">
      <w:pPr>
        <w:ind w:leftChars="236" w:left="566" w:firstLine="26"/>
        <w:jc w:val="center"/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</w:pPr>
    </w:p>
    <w:sectPr w:rsidR="00917FB8" w:rsidSect="00136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91" w:right="806" w:bottom="1440" w:left="851" w:header="432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48A" w:rsidRDefault="006F548A">
      <w:r>
        <w:separator/>
      </w:r>
    </w:p>
  </w:endnote>
  <w:endnote w:type="continuationSeparator" w:id="1">
    <w:p w:rsidR="006F548A" w:rsidRDefault="006F5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00"/>
    <w:family w:val="roman"/>
    <w:pitch w:val="variable"/>
    <w:sig w:usb0="800000AF" w:usb1="5000204B" w:usb2="00000000" w:usb3="00000000" w:csb0="0000009B" w:csb1="00000000"/>
  </w:font>
  <w:font w:name="Trajan Pro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D57" w:rsidRPr="00513293" w:rsidRDefault="00D16D57" w:rsidP="00D16D57">
    <w:pPr>
      <w:pStyle w:val="Footer"/>
      <w:rPr>
        <w:rFonts w:ascii="Trebuchet MS" w:hAnsi="Trebuchet MS" w:cs="Trebuchet MS"/>
        <w:color w:val="000000"/>
        <w:sz w:val="14"/>
        <w:szCs w:val="14"/>
      </w:rPr>
    </w:pPr>
    <w:r>
      <w:rPr>
        <w:rFonts w:ascii="Trebuchet MS" w:hAnsi="Trebuchet MS" w:cs="Trebuchet MS"/>
        <w:color w:val="000000"/>
        <w:sz w:val="14"/>
        <w:szCs w:val="14"/>
      </w:rPr>
      <w:t xml:space="preserve">                  </w:t>
    </w:r>
    <w:r w:rsidRPr="00513293">
      <w:rPr>
        <w:rFonts w:ascii="Trebuchet MS" w:hAnsi="Trebuchet MS" w:cs="Trebuchet MS"/>
        <w:color w:val="000000"/>
        <w:sz w:val="14"/>
        <w:szCs w:val="14"/>
      </w:rPr>
      <w:t>Casa Judeteana de Pensii Buzau</w:t>
    </w:r>
  </w:p>
  <w:p w:rsidR="00A31190" w:rsidRDefault="00D16D57" w:rsidP="00D16D57">
    <w:pPr>
      <w:pStyle w:val="Footer"/>
      <w:ind w:left="709"/>
      <w:rPr>
        <w:rFonts w:ascii="Trebuchet MS" w:hAnsi="Trebuchet MS" w:cs="Trebuchet MS"/>
        <w:sz w:val="14"/>
        <w:szCs w:val="14"/>
      </w:rPr>
    </w:pPr>
    <w:r w:rsidRPr="00BB0A6D">
      <w:rPr>
        <w:rFonts w:ascii="Trebuchet MS" w:hAnsi="Trebuchet MS" w:cs="Trebuchet MS"/>
        <w:b/>
        <w:color w:val="000000"/>
        <w:sz w:val="14"/>
        <w:szCs w:val="14"/>
      </w:rPr>
      <w:t xml:space="preserve"> </w:t>
    </w:r>
    <w:r w:rsidR="00A31190" w:rsidRPr="00A31190">
      <w:rPr>
        <w:sz w:val="14"/>
        <w:szCs w:val="14"/>
        <w:lang w:val="es-ES"/>
      </w:rPr>
      <w:t>Serviciul Juridic, Resurse umane si Informatica</w:t>
    </w:r>
    <w:r w:rsidR="00A31190" w:rsidRPr="00513293">
      <w:rPr>
        <w:rFonts w:ascii="Trebuchet MS" w:hAnsi="Trebuchet MS" w:cs="Trebuchet MS"/>
        <w:sz w:val="14"/>
        <w:szCs w:val="14"/>
      </w:rPr>
      <w:t xml:space="preserve"> </w:t>
    </w:r>
  </w:p>
  <w:p w:rsidR="00D16D57" w:rsidRPr="00513293" w:rsidRDefault="00D16D57" w:rsidP="00D16D57">
    <w:pPr>
      <w:pStyle w:val="Footer"/>
      <w:ind w:left="709"/>
      <w:rPr>
        <w:rFonts w:ascii="Trebuchet MS" w:hAnsi="Trebuchet MS" w:cs="Trebuchet MS"/>
        <w:color w:val="000000"/>
        <w:sz w:val="14"/>
        <w:szCs w:val="14"/>
      </w:rPr>
    </w:pPr>
    <w:r w:rsidRPr="00513293">
      <w:rPr>
        <w:rFonts w:ascii="Trebuchet MS" w:hAnsi="Trebuchet MS" w:cs="Trebuchet MS"/>
        <w:sz w:val="14"/>
        <w:szCs w:val="14"/>
      </w:rPr>
      <w:t>Aleea Industriilor nr.1</w:t>
    </w:r>
    <w:r w:rsidRPr="00513293">
      <w:rPr>
        <w:rFonts w:ascii="Trebuchet MS" w:hAnsi="Trebuchet MS" w:cs="Trebuchet MS"/>
        <w:color w:val="000000"/>
        <w:sz w:val="14"/>
        <w:szCs w:val="14"/>
      </w:rPr>
      <w:t>, Buzau</w:t>
    </w:r>
  </w:p>
  <w:p w:rsidR="00D16D57" w:rsidRPr="00513293" w:rsidRDefault="00D16D57" w:rsidP="00D16D57">
    <w:pPr>
      <w:pStyle w:val="Footer"/>
      <w:ind w:left="567"/>
      <w:rPr>
        <w:rFonts w:ascii="Trebuchet MS" w:hAnsi="Trebuchet MS" w:cs="Trebuchet MS"/>
        <w:color w:val="000000"/>
        <w:sz w:val="14"/>
        <w:szCs w:val="14"/>
      </w:rPr>
    </w:pPr>
    <w:r w:rsidRPr="00513293">
      <w:rPr>
        <w:rFonts w:ascii="Trebuchet MS" w:hAnsi="Trebuchet MS" w:cs="Trebuchet MS"/>
        <w:color w:val="000000"/>
        <w:sz w:val="14"/>
        <w:szCs w:val="14"/>
      </w:rPr>
      <w:t xml:space="preserve">   </w:t>
    </w:r>
    <w:r>
      <w:rPr>
        <w:rFonts w:ascii="Trebuchet MS" w:hAnsi="Trebuchet MS" w:cs="Trebuchet MS"/>
        <w:color w:val="000000"/>
        <w:sz w:val="14"/>
        <w:szCs w:val="14"/>
      </w:rPr>
      <w:t xml:space="preserve"> </w:t>
    </w:r>
    <w:r w:rsidRPr="00513293">
      <w:rPr>
        <w:rFonts w:ascii="Trebuchet MS" w:hAnsi="Trebuchet MS" w:cs="Trebuchet MS"/>
        <w:color w:val="000000"/>
        <w:sz w:val="14"/>
        <w:szCs w:val="14"/>
      </w:rPr>
      <w:t xml:space="preserve">Tel.: +4 </w:t>
    </w:r>
    <w:r w:rsidRPr="00513293">
      <w:rPr>
        <w:rFonts w:ascii="Trebuchet MS" w:hAnsi="Trebuchet MS" w:cs="Trebuchet MS"/>
        <w:sz w:val="14"/>
        <w:szCs w:val="14"/>
      </w:rPr>
      <w:t>0238-724041</w:t>
    </w:r>
    <w:r w:rsidRPr="00513293">
      <w:rPr>
        <w:rFonts w:ascii="Trebuchet MS" w:hAnsi="Trebuchet MS" w:cs="Trebuchet MS"/>
        <w:color w:val="000000"/>
        <w:sz w:val="14"/>
        <w:szCs w:val="14"/>
      </w:rPr>
      <w:t xml:space="preserve"> </w:t>
    </w:r>
    <w:r>
      <w:rPr>
        <w:rFonts w:ascii="Trebuchet MS" w:hAnsi="Trebuchet MS" w:cs="Trebuchet MS"/>
        <w:sz w:val="14"/>
        <w:szCs w:val="14"/>
      </w:rPr>
      <w:t>Fax: +4 0238-</w:t>
    </w:r>
    <w:r w:rsidRPr="00513293">
      <w:rPr>
        <w:rFonts w:ascii="Trebuchet MS" w:hAnsi="Trebuchet MS" w:cs="Trebuchet MS"/>
        <w:sz w:val="14"/>
        <w:szCs w:val="14"/>
      </w:rPr>
      <w:t>721047</w:t>
    </w:r>
  </w:p>
  <w:p w:rsidR="00D16D57" w:rsidRPr="00513293" w:rsidRDefault="00D16D57" w:rsidP="00D16D57">
    <w:pPr>
      <w:pStyle w:val="Footer"/>
      <w:rPr>
        <w:rFonts w:ascii="Trebuchet MS" w:hAnsi="Trebuchet MS" w:cs="Trebuchet MS"/>
        <w:sz w:val="14"/>
        <w:szCs w:val="14"/>
      </w:rPr>
    </w:pPr>
    <w:r w:rsidRPr="00513293">
      <w:rPr>
        <w:rFonts w:ascii="Trebuchet MS" w:hAnsi="Trebuchet MS" w:cs="Trebuchet MS"/>
        <w:color w:val="000000"/>
        <w:sz w:val="14"/>
        <w:szCs w:val="14"/>
      </w:rPr>
      <w:t xml:space="preserve">                </w:t>
    </w:r>
    <w:r>
      <w:rPr>
        <w:rFonts w:ascii="Trebuchet MS" w:hAnsi="Trebuchet MS" w:cs="Trebuchet MS"/>
        <w:color w:val="000000"/>
        <w:sz w:val="14"/>
        <w:szCs w:val="14"/>
      </w:rPr>
      <w:t xml:space="preserve">  </w:t>
    </w:r>
    <w:r w:rsidRPr="00513293">
      <w:rPr>
        <w:rFonts w:ascii="Trebuchet MS" w:hAnsi="Trebuchet MS" w:cs="Trebuchet MS"/>
        <w:sz w:val="14"/>
        <w:szCs w:val="14"/>
      </w:rPr>
      <w:t>buzau.cjp@cnpp.ro</w:t>
    </w:r>
  </w:p>
  <w:p w:rsidR="008A162C" w:rsidRDefault="004045C7" w:rsidP="004045C7">
    <w:pPr>
      <w:pStyle w:val="Footer"/>
      <w:rPr>
        <w:rFonts w:ascii="Trebuchet MS" w:hAnsi="Trebuchet MS"/>
        <w:color w:val="000000"/>
        <w:sz w:val="14"/>
        <w:szCs w:val="14"/>
      </w:rPr>
    </w:pPr>
    <w:r>
      <w:rPr>
        <w:rFonts w:ascii="Trebuchet MS" w:hAnsi="Trebuchet MS" w:cs="Trebuchet MS"/>
        <w:color w:val="000000"/>
        <w:sz w:val="14"/>
        <w:szCs w:val="14"/>
        <w:lang w:val="nl-NL"/>
      </w:rPr>
      <w:t xml:space="preserve">                  </w:t>
    </w:r>
    <w:r w:rsidRPr="00513293">
      <w:rPr>
        <w:rFonts w:ascii="Trebuchet MS" w:hAnsi="Trebuchet MS" w:cs="Trebuchet MS"/>
        <w:color w:val="000000"/>
        <w:sz w:val="14"/>
        <w:szCs w:val="14"/>
        <w:lang w:val="nl-NL"/>
      </w:rPr>
      <w:t>www.cjpbuzau.ro</w:t>
    </w:r>
    <w:r w:rsidR="008A162C">
      <w:rPr>
        <w:sz w:val="16"/>
        <w:szCs w:val="16"/>
      </w:rPr>
      <w:t xml:space="preserve"> </w:t>
    </w:r>
  </w:p>
  <w:p w:rsidR="008A162C" w:rsidRDefault="008A16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D57" w:rsidRPr="00513293" w:rsidRDefault="00D16D57" w:rsidP="00D16D57">
    <w:pPr>
      <w:pStyle w:val="Footer"/>
      <w:rPr>
        <w:rFonts w:ascii="Trebuchet MS" w:hAnsi="Trebuchet MS" w:cs="Trebuchet MS"/>
        <w:color w:val="000000"/>
        <w:sz w:val="14"/>
        <w:szCs w:val="14"/>
      </w:rPr>
    </w:pPr>
    <w:r>
      <w:rPr>
        <w:rFonts w:ascii="Trebuchet MS" w:hAnsi="Trebuchet MS" w:cs="Trebuchet MS"/>
        <w:color w:val="000000"/>
        <w:sz w:val="14"/>
        <w:szCs w:val="14"/>
      </w:rPr>
      <w:t xml:space="preserve">                  </w:t>
    </w:r>
    <w:r w:rsidRPr="00513293">
      <w:rPr>
        <w:rFonts w:ascii="Trebuchet MS" w:hAnsi="Trebuchet MS" w:cs="Trebuchet MS"/>
        <w:color w:val="000000"/>
        <w:sz w:val="14"/>
        <w:szCs w:val="14"/>
      </w:rPr>
      <w:t>Casa Judeteana de Pensii Buzau</w:t>
    </w:r>
  </w:p>
  <w:p w:rsidR="00D16D57" w:rsidRPr="00BD7B57" w:rsidRDefault="00D16D57" w:rsidP="00D16D57">
    <w:pPr>
      <w:pStyle w:val="Footer"/>
      <w:ind w:left="709"/>
      <w:rPr>
        <w:rFonts w:ascii="Trebuchet MS" w:hAnsi="Trebuchet MS" w:cs="Trebuchet MS"/>
        <w:b/>
        <w:color w:val="FF0000"/>
        <w:sz w:val="14"/>
        <w:szCs w:val="14"/>
      </w:rPr>
    </w:pPr>
    <w:r w:rsidRPr="00BB0A6D">
      <w:rPr>
        <w:rFonts w:ascii="Trebuchet MS" w:hAnsi="Trebuchet MS" w:cs="Trebuchet MS"/>
        <w:b/>
        <w:color w:val="000000"/>
        <w:sz w:val="14"/>
        <w:szCs w:val="14"/>
      </w:rPr>
      <w:t xml:space="preserve"> </w:t>
    </w:r>
    <w:r w:rsidR="00A31190" w:rsidRPr="00A31190">
      <w:rPr>
        <w:sz w:val="14"/>
        <w:szCs w:val="14"/>
        <w:lang w:val="es-ES"/>
      </w:rPr>
      <w:t>Serviciul Juridic, Resurse umane si Informatica</w:t>
    </w:r>
  </w:p>
  <w:p w:rsidR="00D16D57" w:rsidRPr="00513293" w:rsidRDefault="00D16D57" w:rsidP="00D16D57">
    <w:pPr>
      <w:pStyle w:val="Footer"/>
      <w:ind w:left="709"/>
      <w:rPr>
        <w:rFonts w:ascii="Trebuchet MS" w:hAnsi="Trebuchet MS" w:cs="Trebuchet MS"/>
        <w:color w:val="000000"/>
        <w:sz w:val="14"/>
        <w:szCs w:val="14"/>
      </w:rPr>
    </w:pPr>
    <w:r>
      <w:rPr>
        <w:rFonts w:ascii="Trebuchet MS" w:hAnsi="Trebuchet MS" w:cs="Trebuchet MS"/>
        <w:sz w:val="14"/>
        <w:szCs w:val="14"/>
      </w:rPr>
      <w:t xml:space="preserve"> </w:t>
    </w:r>
    <w:r w:rsidRPr="00513293">
      <w:rPr>
        <w:rFonts w:ascii="Trebuchet MS" w:hAnsi="Trebuchet MS" w:cs="Trebuchet MS"/>
        <w:sz w:val="14"/>
        <w:szCs w:val="14"/>
      </w:rPr>
      <w:t>Aleea Industriilor nr.1</w:t>
    </w:r>
    <w:r w:rsidRPr="00513293">
      <w:rPr>
        <w:rFonts w:ascii="Trebuchet MS" w:hAnsi="Trebuchet MS" w:cs="Trebuchet MS"/>
        <w:color w:val="000000"/>
        <w:sz w:val="14"/>
        <w:szCs w:val="14"/>
      </w:rPr>
      <w:t>, Buzau</w:t>
    </w:r>
  </w:p>
  <w:p w:rsidR="00D16D57" w:rsidRPr="00513293" w:rsidRDefault="00D16D57" w:rsidP="00D16D57">
    <w:pPr>
      <w:pStyle w:val="Footer"/>
      <w:ind w:left="567"/>
      <w:rPr>
        <w:rFonts w:ascii="Trebuchet MS" w:hAnsi="Trebuchet MS" w:cs="Trebuchet MS"/>
        <w:color w:val="000000"/>
        <w:sz w:val="14"/>
        <w:szCs w:val="14"/>
      </w:rPr>
    </w:pPr>
    <w:r w:rsidRPr="00513293">
      <w:rPr>
        <w:rFonts w:ascii="Trebuchet MS" w:hAnsi="Trebuchet MS" w:cs="Trebuchet MS"/>
        <w:color w:val="000000"/>
        <w:sz w:val="14"/>
        <w:szCs w:val="14"/>
      </w:rPr>
      <w:t xml:space="preserve">   </w:t>
    </w:r>
    <w:r>
      <w:rPr>
        <w:rFonts w:ascii="Trebuchet MS" w:hAnsi="Trebuchet MS" w:cs="Trebuchet MS"/>
        <w:color w:val="000000"/>
        <w:sz w:val="14"/>
        <w:szCs w:val="14"/>
      </w:rPr>
      <w:t xml:space="preserve"> </w:t>
    </w:r>
    <w:r w:rsidRPr="00513293">
      <w:rPr>
        <w:rFonts w:ascii="Trebuchet MS" w:hAnsi="Trebuchet MS" w:cs="Trebuchet MS"/>
        <w:color w:val="000000"/>
        <w:sz w:val="14"/>
        <w:szCs w:val="14"/>
      </w:rPr>
      <w:t xml:space="preserve">Tel.: +4 </w:t>
    </w:r>
    <w:r w:rsidRPr="00513293">
      <w:rPr>
        <w:rFonts w:ascii="Trebuchet MS" w:hAnsi="Trebuchet MS" w:cs="Trebuchet MS"/>
        <w:sz w:val="14"/>
        <w:szCs w:val="14"/>
      </w:rPr>
      <w:t>0238-724041</w:t>
    </w:r>
    <w:r w:rsidRPr="00513293">
      <w:rPr>
        <w:rFonts w:ascii="Trebuchet MS" w:hAnsi="Trebuchet MS" w:cs="Trebuchet MS"/>
        <w:color w:val="000000"/>
        <w:sz w:val="14"/>
        <w:szCs w:val="14"/>
      </w:rPr>
      <w:t xml:space="preserve"> </w:t>
    </w:r>
    <w:r>
      <w:rPr>
        <w:rFonts w:ascii="Trebuchet MS" w:hAnsi="Trebuchet MS" w:cs="Trebuchet MS"/>
        <w:sz w:val="14"/>
        <w:szCs w:val="14"/>
      </w:rPr>
      <w:t>Fax: +4 0238-</w:t>
    </w:r>
    <w:r w:rsidRPr="00513293">
      <w:rPr>
        <w:rFonts w:ascii="Trebuchet MS" w:hAnsi="Trebuchet MS" w:cs="Trebuchet MS"/>
        <w:sz w:val="14"/>
        <w:szCs w:val="14"/>
      </w:rPr>
      <w:t>721047</w:t>
    </w:r>
  </w:p>
  <w:p w:rsidR="00D16D57" w:rsidRDefault="00D16D57" w:rsidP="00D16D57">
    <w:pPr>
      <w:pStyle w:val="Footer"/>
      <w:rPr>
        <w:rFonts w:ascii="Trebuchet MS" w:hAnsi="Trebuchet MS" w:cs="Trebuchet MS"/>
        <w:sz w:val="14"/>
        <w:szCs w:val="14"/>
      </w:rPr>
    </w:pPr>
    <w:r w:rsidRPr="00513293">
      <w:rPr>
        <w:rFonts w:ascii="Trebuchet MS" w:hAnsi="Trebuchet MS" w:cs="Trebuchet MS"/>
        <w:color w:val="000000"/>
        <w:sz w:val="14"/>
        <w:szCs w:val="14"/>
      </w:rPr>
      <w:t xml:space="preserve">                </w:t>
    </w:r>
    <w:r>
      <w:rPr>
        <w:rFonts w:ascii="Trebuchet MS" w:hAnsi="Trebuchet MS" w:cs="Trebuchet MS"/>
        <w:color w:val="000000"/>
        <w:sz w:val="14"/>
        <w:szCs w:val="14"/>
      </w:rPr>
      <w:t xml:space="preserve">  </w:t>
    </w:r>
    <w:hyperlink r:id="rId1" w:history="1">
      <w:r w:rsidR="004045C7" w:rsidRPr="000161E0">
        <w:rPr>
          <w:rStyle w:val="Hyperlink"/>
          <w:rFonts w:ascii="Trebuchet MS" w:hAnsi="Trebuchet MS" w:cs="Trebuchet MS"/>
          <w:sz w:val="14"/>
          <w:szCs w:val="14"/>
        </w:rPr>
        <w:t>buzau.cjp@cnpp.ro</w:t>
      </w:r>
    </w:hyperlink>
  </w:p>
  <w:p w:rsidR="004045C7" w:rsidRPr="00513293" w:rsidRDefault="004045C7" w:rsidP="00D16D57">
    <w:pPr>
      <w:pStyle w:val="Footer"/>
      <w:rPr>
        <w:rFonts w:ascii="Trebuchet MS" w:hAnsi="Trebuchet MS" w:cs="Trebuchet MS"/>
        <w:sz w:val="14"/>
        <w:szCs w:val="14"/>
      </w:rPr>
    </w:pPr>
    <w:r>
      <w:rPr>
        <w:rFonts w:ascii="Trebuchet MS" w:hAnsi="Trebuchet MS" w:cs="Trebuchet MS"/>
        <w:color w:val="000000"/>
        <w:sz w:val="14"/>
        <w:szCs w:val="14"/>
        <w:lang w:val="nl-NL"/>
      </w:rPr>
      <w:t xml:space="preserve">                  </w:t>
    </w:r>
    <w:r w:rsidRPr="00513293">
      <w:rPr>
        <w:rFonts w:ascii="Trebuchet MS" w:hAnsi="Trebuchet MS" w:cs="Trebuchet MS"/>
        <w:color w:val="000000"/>
        <w:sz w:val="14"/>
        <w:szCs w:val="14"/>
        <w:lang w:val="nl-NL"/>
      </w:rPr>
      <w:t>www.cjpbuzau.ro</w:t>
    </w:r>
  </w:p>
  <w:p w:rsidR="008A162C" w:rsidRDefault="008A162C" w:rsidP="00D16D57">
    <w:pPr>
      <w:pStyle w:val="Footer"/>
      <w:rPr>
        <w:sz w:val="14"/>
      </w:rPr>
    </w:pPr>
    <w:r>
      <w:rPr>
        <w:rFonts w:ascii="Trebuchet MS" w:hAnsi="Trebuchet MS"/>
        <w:sz w:val="14"/>
        <w:szCs w:val="14"/>
      </w:rPr>
      <w:t xml:space="preserve">__________________________________________________________________________________________________________________________________ </w:t>
    </w:r>
  </w:p>
  <w:p w:rsidR="008A162C" w:rsidRDefault="008A162C" w:rsidP="008E3FD7">
    <w:pPr>
      <w:pStyle w:val="Footer"/>
      <w:ind w:left="990"/>
      <w:rPr>
        <w:sz w:val="16"/>
        <w:szCs w:val="16"/>
      </w:rPr>
    </w:pPr>
  </w:p>
  <w:p w:rsidR="008A162C" w:rsidRPr="00856B91" w:rsidRDefault="008A162C" w:rsidP="00A2652C">
    <w:pPr>
      <w:pStyle w:val="Footer"/>
      <w:rPr>
        <w:rFonts w:ascii="Trebuchet MS" w:hAnsi="Trebuchet MS"/>
        <w:sz w:val="14"/>
      </w:rPr>
    </w:pPr>
    <w:r w:rsidRPr="00856B91">
      <w:rPr>
        <w:rFonts w:ascii="Trebuchet MS" w:hAnsi="Trebuchet MS"/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8A162C" w:rsidRPr="00196D81" w:rsidRDefault="008A162C" w:rsidP="008A162C">
    <w:pPr>
      <w:pStyle w:val="Footer"/>
      <w:ind w:left="993"/>
      <w:rPr>
        <w:rFonts w:ascii="Trebuchet MS" w:hAnsi="Trebuchet MS"/>
        <w:color w:val="000000"/>
        <w:sz w:val="14"/>
        <w:szCs w:val="14"/>
      </w:rPr>
    </w:pPr>
  </w:p>
  <w:p w:rsidR="008A162C" w:rsidRDefault="008A162C" w:rsidP="008E3FD7">
    <w:pPr>
      <w:pStyle w:val="Footer"/>
      <w:ind w:left="990"/>
      <w:rPr>
        <w:rFonts w:ascii="Trebuchet MS" w:hAnsi="Trebuchet MS"/>
        <w:color w:val="000000"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AA" w:rsidRPr="002F63AA" w:rsidRDefault="002F63AA" w:rsidP="002F63AA">
    <w:pPr>
      <w:pStyle w:val="Footer"/>
      <w:ind w:left="990"/>
      <w:rPr>
        <w:rFonts w:ascii="AvantGardEFNormal" w:hAnsi="AvantGardEFNorm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48A" w:rsidRDefault="006F548A">
      <w:r>
        <w:separator/>
      </w:r>
    </w:p>
  </w:footnote>
  <w:footnote w:type="continuationSeparator" w:id="1">
    <w:p w:rsidR="006F548A" w:rsidRDefault="006F5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C8" w:rsidRDefault="00412512">
    <w:pPr>
      <w:pStyle w:val="Header"/>
    </w:pPr>
    <w:r w:rsidRPr="00412512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margin-left:54.8pt;margin-top:15pt;width:211.6pt;height:34.8pt;z-index:25165977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" stroked="f">
          <v:textbox style="mso-fit-shape-to-text:t">
            <w:txbxContent>
              <w:p w:rsidR="00122FC8" w:rsidRDefault="00122FC8" w:rsidP="00122FC8">
                <w:pPr>
                  <w:rPr>
                    <w:rFonts w:ascii="Trajan Pro" w:hAnsi="Trajan Pro"/>
                  </w:rPr>
                </w:pPr>
                <w:r w:rsidRPr="002457EF">
                  <w:rPr>
                    <w:rFonts w:ascii="Trajan Pro" w:hAnsi="Trajan Pro"/>
                  </w:rPr>
                  <w:t>Ministerul Muncii</w:t>
                </w:r>
              </w:p>
              <w:p w:rsidR="00122FC8" w:rsidRPr="002457EF" w:rsidRDefault="00122FC8" w:rsidP="00122FC8">
                <w:pPr>
                  <w:rPr>
                    <w:rFonts w:ascii="Trajan Pro" w:hAnsi="Trajan Pro"/>
                  </w:rPr>
                </w:pPr>
                <w:r>
                  <w:rPr>
                    <w:rFonts w:ascii="Trajan Pro" w:hAnsi="Trajan Pro"/>
                  </w:rPr>
                  <w:t>si Justiției sociale</w:t>
                </w:r>
              </w:p>
            </w:txbxContent>
          </v:textbox>
        </v:shape>
      </w:pict>
    </w:r>
    <w:r w:rsidRPr="00412512">
      <w:rPr>
        <w:noProof/>
        <w:lang w:val="ro-RO" w:eastAsia="ro-RO"/>
      </w:rPr>
      <w:pict>
        <v:shape id="_x0000_s4104" type="#_x0000_t202" style="position:absolute;margin-left:308.45pt;margin-top:15pt;width:245.1pt;height:38.5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W/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" stroked="f">
          <v:textbox>
            <w:txbxContent>
              <w:p w:rsidR="00122FC8" w:rsidRPr="002457EF" w:rsidRDefault="00122FC8" w:rsidP="00122FC8">
                <w:pPr>
                  <w:ind w:left="720" w:firstLine="720"/>
                  <w:rPr>
                    <w:rFonts w:ascii="Trajan Pro" w:hAnsi="Trajan Pro"/>
                    <w:noProof/>
                    <w:lang w:val="ro-RO" w:eastAsia="ro-RO"/>
                  </w:rPr>
                </w:pPr>
                <w:r w:rsidRPr="002457EF">
                  <w:rPr>
                    <w:rFonts w:ascii="Trajan Pro" w:hAnsi="Trajan Pro"/>
                    <w:noProof/>
                    <w:lang w:val="ro-RO" w:eastAsia="ro-RO"/>
                  </w:rPr>
                  <w:t>Casa Națională dePensii Publice</w:t>
                </w:r>
              </w:p>
              <w:p w:rsidR="00122FC8" w:rsidRPr="002457EF" w:rsidRDefault="00122FC8" w:rsidP="00122FC8">
                <w:pPr>
                  <w:spacing w:line="276" w:lineRule="auto"/>
                  <w:ind w:left="993"/>
                  <w:jc w:val="center"/>
                </w:pPr>
              </w:p>
              <w:p w:rsidR="00122FC8" w:rsidRDefault="00122FC8" w:rsidP="00122FC8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72C" w:rsidRDefault="00412512" w:rsidP="008F00D0">
    <w:pPr>
      <w:pStyle w:val="Header"/>
      <w:ind w:left="-900"/>
      <w:rPr>
        <w:noProof/>
        <w:color w:val="003399"/>
        <w:lang w:val="ro-RO" w:eastAsia="ro-RO"/>
      </w:rPr>
    </w:pPr>
    <w:r w:rsidRPr="00412512">
      <w:rPr>
        <w:rFonts w:ascii="Trajan Pro" w:hAnsi="Trajan Pro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4098" type="#_x0000_t202" style="position:absolute;left:0;text-align:left;margin-left:296.45pt;margin-top:3pt;width:245.1pt;height:38.5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W/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" stroked="f">
          <v:textbox>
            <w:txbxContent>
              <w:p w:rsidR="002457EF" w:rsidRPr="002457EF" w:rsidRDefault="002457EF" w:rsidP="008A162C">
                <w:pPr>
                  <w:ind w:left="720" w:firstLine="720"/>
                  <w:rPr>
                    <w:rFonts w:ascii="Trajan Pro" w:hAnsi="Trajan Pro"/>
                    <w:noProof/>
                    <w:lang w:val="ro-RO" w:eastAsia="ro-RO"/>
                  </w:rPr>
                </w:pPr>
                <w:r w:rsidRPr="002457EF">
                  <w:rPr>
                    <w:rFonts w:ascii="Trajan Pro" w:hAnsi="Trajan Pro"/>
                    <w:noProof/>
                    <w:lang w:val="ro-RO" w:eastAsia="ro-RO"/>
                  </w:rPr>
                  <w:t>Casa Națională dePensii Publice</w:t>
                </w:r>
              </w:p>
              <w:p w:rsidR="002457EF" w:rsidRPr="002457EF" w:rsidRDefault="002457EF" w:rsidP="002457EF">
                <w:pPr>
                  <w:spacing w:line="276" w:lineRule="auto"/>
                  <w:ind w:left="993"/>
                  <w:jc w:val="center"/>
                </w:pPr>
              </w:p>
              <w:p w:rsidR="002457EF" w:rsidRDefault="002457EF" w:rsidP="002457EF"/>
            </w:txbxContent>
          </v:textbox>
        </v:shape>
      </w:pict>
    </w:r>
    <w:r w:rsidRPr="00412512">
      <w:rPr>
        <w:noProof/>
      </w:rPr>
      <w:pict>
        <v:shape id="Text Box 21" o:spid="_x0000_s4097" type="#_x0000_t202" style="position:absolute;left:0;text-align:left;margin-left:42.8pt;margin-top:3pt;width:211.6pt;height:34.8pt;z-index:25165465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" stroked="f">
          <v:textbox style="mso-fit-shape-to-text:t">
            <w:txbxContent>
              <w:p w:rsidR="002457EF" w:rsidRDefault="002457EF">
                <w:pPr>
                  <w:rPr>
                    <w:rFonts w:ascii="Trajan Pro" w:hAnsi="Trajan Pro"/>
                  </w:rPr>
                </w:pPr>
                <w:r w:rsidRPr="002457EF">
                  <w:rPr>
                    <w:rFonts w:ascii="Trajan Pro" w:hAnsi="Trajan Pro"/>
                  </w:rPr>
                  <w:t>Ministerul Muncii</w:t>
                </w:r>
              </w:p>
              <w:p w:rsidR="00C86B3D" w:rsidRPr="002457EF" w:rsidRDefault="003B298B">
                <w:pPr>
                  <w:rPr>
                    <w:rFonts w:ascii="Trajan Pro" w:hAnsi="Trajan Pro"/>
                  </w:rPr>
                </w:pPr>
                <w:r>
                  <w:rPr>
                    <w:rFonts w:ascii="Trajan Pro" w:hAnsi="Trajan Pro"/>
                  </w:rPr>
                  <w:t>s</w:t>
                </w:r>
                <w:r w:rsidR="00C86B3D">
                  <w:rPr>
                    <w:rFonts w:ascii="Trajan Pro" w:hAnsi="Trajan Pro"/>
                  </w:rPr>
                  <w:t xml:space="preserve">i </w:t>
                </w:r>
                <w:r>
                  <w:rPr>
                    <w:rFonts w:ascii="Trajan Pro" w:hAnsi="Trajan Pro"/>
                  </w:rPr>
                  <w:t>J</w:t>
                </w:r>
                <w:r w:rsidR="00C86B3D">
                  <w:rPr>
                    <w:rFonts w:ascii="Trajan Pro" w:hAnsi="Trajan Pro"/>
                  </w:rPr>
                  <w:t>ustiției sociale</w:t>
                </w:r>
              </w:p>
            </w:txbxContent>
          </v:textbox>
        </v:shape>
      </w:pict>
    </w:r>
    <w:r w:rsidR="00297177">
      <w:rPr>
        <w:noProof/>
        <w:lang w:val="ro-RO" w:eastAsia="ro-RO"/>
      </w:rPr>
      <w:tab/>
    </w:r>
  </w:p>
  <w:p w:rsidR="00280021" w:rsidRDefault="0057772C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>
      <w:rPr>
        <w:rFonts w:ascii="Trebuchet MS" w:hAnsi="Trebuchet MS"/>
        <w:noProof/>
        <w:color w:val="003399"/>
        <w:lang w:val="ro-RO" w:eastAsia="ro-RO"/>
      </w:rPr>
      <w:tab/>
    </w:r>
  </w:p>
  <w:p w:rsidR="00280021" w:rsidRDefault="00280021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</w:p>
  <w:p w:rsidR="00EB550A" w:rsidRDefault="00EB550A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noProof/>
        <w:color w:val="7F7F7F"/>
        <w:lang w:val="ro-RO" w:eastAsia="ro-RO"/>
      </w:rPr>
    </w:pPr>
  </w:p>
  <w:p w:rsidR="00280021" w:rsidRPr="00280021" w:rsidRDefault="00280021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b/>
        <w:color w:val="7F7F7F"/>
        <w:sz w:val="20"/>
        <w:szCs w:val="20"/>
      </w:rPr>
    </w:pPr>
    <w:r w:rsidRPr="00280021">
      <w:rPr>
        <w:rFonts w:ascii="Trebuchet MS" w:hAnsi="Trebuchet MS"/>
        <w:noProof/>
        <w:color w:val="7F7F7F"/>
        <w:sz w:val="20"/>
        <w:szCs w:val="20"/>
        <w:lang w:val="ro-RO" w:eastAsia="ro-RO"/>
      </w:rPr>
      <w:t>Nesecret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C4" w:rsidRDefault="00136484" w:rsidP="002826C4">
    <w:pPr>
      <w:pStyle w:val="Header"/>
      <w:ind w:left="-270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4507865</wp:posOffset>
          </wp:positionH>
          <wp:positionV relativeFrom="paragraph">
            <wp:posOffset>-45720</wp:posOffset>
          </wp:positionV>
          <wp:extent cx="1838325" cy="600075"/>
          <wp:effectExtent l="19050" t="0" r="9525" b="0"/>
          <wp:wrapNone/>
          <wp:docPr id="4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440" w:rsidRPr="005B2440">
      <w:rPr>
        <w:noProof/>
      </w:rPr>
      <w:drawing>
        <wp:inline distT="0" distB="0" distL="0" distR="0">
          <wp:extent cx="3857622" cy="771525"/>
          <wp:effectExtent l="19050" t="0" r="0" b="0"/>
          <wp:docPr id="6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4049" cy="77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5F10" w:rsidRPr="004E144C" w:rsidRDefault="008A162C" w:rsidP="00475776">
    <w:pPr>
      <w:pStyle w:val="Header"/>
      <w:ind w:left="-284"/>
      <w:rPr>
        <w:rFonts w:ascii="Trebuchet MS" w:hAnsi="Trebuchet MS" w:cs="Trebuchet MS"/>
        <w:sz w:val="21"/>
        <w:szCs w:val="21"/>
      </w:rPr>
    </w:pPr>
    <w:r>
      <w:rPr>
        <w:rFonts w:ascii="Trebuchet MS" w:hAnsi="Trebuchet MS"/>
        <w:color w:val="7F7F7F"/>
        <w:sz w:val="20"/>
        <w:szCs w:val="20"/>
      </w:rPr>
      <w:tab/>
    </w:r>
    <w:r>
      <w:rPr>
        <w:rFonts w:ascii="Trebuchet MS" w:hAnsi="Trebuchet MS"/>
        <w:color w:val="7F7F7F"/>
        <w:sz w:val="20"/>
        <w:szCs w:val="20"/>
      </w:rPr>
      <w:tab/>
    </w:r>
    <w:r w:rsidR="00475776">
      <w:rPr>
        <w:rFonts w:ascii="Trebuchet MS" w:hAnsi="Trebuchet MS"/>
        <w:color w:val="7F7F7F"/>
        <w:sz w:val="20"/>
        <w:szCs w:val="20"/>
      </w:rPr>
      <w:t xml:space="preserve">                                       </w:t>
    </w:r>
    <w:r w:rsidR="00475776">
      <w:rPr>
        <w:rFonts w:ascii="Trajan Pro" w:hAnsi="Trajan Pro" w:cs="Trajan Pro"/>
        <w:sz w:val="21"/>
        <w:szCs w:val="21"/>
      </w:rPr>
      <w:t>Cas</w:t>
    </w:r>
    <w:r w:rsidR="00175F10" w:rsidRPr="004E144C">
      <w:rPr>
        <w:rFonts w:ascii="Trajan Pro" w:hAnsi="Trajan Pro" w:cs="Trajan Pro"/>
        <w:sz w:val="21"/>
        <w:szCs w:val="21"/>
      </w:rPr>
      <w:t>a Jude</w:t>
    </w:r>
    <w:r w:rsidR="00475776">
      <w:rPr>
        <w:rFonts w:ascii="Trajan Pro" w:hAnsi="Trajan Pro" w:cs="Trajan Pro"/>
        <w:sz w:val="21"/>
        <w:szCs w:val="21"/>
      </w:rPr>
      <w:t>t</w:t>
    </w:r>
    <w:r w:rsidR="00175F10" w:rsidRPr="004E144C">
      <w:rPr>
        <w:rFonts w:ascii="Trajan Pro CE" w:hAnsi="Trajan Pro CE" w:cs="Trajan Pro CE"/>
        <w:sz w:val="21"/>
        <w:szCs w:val="21"/>
      </w:rPr>
      <w:t xml:space="preserve">eană de Pensii </w:t>
    </w:r>
    <w:r w:rsidR="00175F10">
      <w:rPr>
        <w:rFonts w:ascii="Trajan Pro" w:hAnsi="Trajan Pro" w:cs="Trajan Pro"/>
        <w:sz w:val="21"/>
        <w:szCs w:val="21"/>
      </w:rPr>
      <w:t>Buzau</w:t>
    </w:r>
    <w:r w:rsidR="00175F10" w:rsidRPr="004E144C">
      <w:rPr>
        <w:rFonts w:ascii="Trebuchet MS" w:hAnsi="Trebuchet MS" w:cs="Trebuchet MS"/>
        <w:sz w:val="21"/>
        <w:szCs w:val="21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94E"/>
    <w:multiLevelType w:val="hybridMultilevel"/>
    <w:tmpl w:val="FB800BD8"/>
    <w:lvl w:ilvl="0" w:tplc="82F47138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5314"/>
    <w:multiLevelType w:val="hybridMultilevel"/>
    <w:tmpl w:val="15BA02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D1D25"/>
    <w:multiLevelType w:val="hybridMultilevel"/>
    <w:tmpl w:val="D0725FE8"/>
    <w:lvl w:ilvl="0" w:tplc="10561174">
      <w:numFmt w:val="bullet"/>
      <w:lvlText w:val="-"/>
      <w:lvlJc w:val="left"/>
      <w:pPr>
        <w:ind w:left="952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">
    <w:nsid w:val="782C769C"/>
    <w:multiLevelType w:val="hybridMultilevel"/>
    <w:tmpl w:val="814EF2FC"/>
    <w:lvl w:ilvl="0" w:tplc="8E48DA34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40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A72D6"/>
    <w:rsid w:val="00002A4B"/>
    <w:rsid w:val="00023B78"/>
    <w:rsid w:val="00025093"/>
    <w:rsid w:val="00030ACA"/>
    <w:rsid w:val="00044B1A"/>
    <w:rsid w:val="00050C0C"/>
    <w:rsid w:val="00060DA6"/>
    <w:rsid w:val="00066BDF"/>
    <w:rsid w:val="00093D56"/>
    <w:rsid w:val="000A31F9"/>
    <w:rsid w:val="000A4FB4"/>
    <w:rsid w:val="000B6693"/>
    <w:rsid w:val="000D22C0"/>
    <w:rsid w:val="000D3D7B"/>
    <w:rsid w:val="000E3F54"/>
    <w:rsid w:val="000F56A6"/>
    <w:rsid w:val="000F60E3"/>
    <w:rsid w:val="00103B95"/>
    <w:rsid w:val="00106627"/>
    <w:rsid w:val="00122FC8"/>
    <w:rsid w:val="00136484"/>
    <w:rsid w:val="00175F10"/>
    <w:rsid w:val="00180D1A"/>
    <w:rsid w:val="0018106E"/>
    <w:rsid w:val="0018221E"/>
    <w:rsid w:val="00196D81"/>
    <w:rsid w:val="001B3FFC"/>
    <w:rsid w:val="001D0F0E"/>
    <w:rsid w:val="001E316C"/>
    <w:rsid w:val="001E4F76"/>
    <w:rsid w:val="002216F1"/>
    <w:rsid w:val="002457EF"/>
    <w:rsid w:val="00260867"/>
    <w:rsid w:val="00265897"/>
    <w:rsid w:val="00280021"/>
    <w:rsid w:val="002826C4"/>
    <w:rsid w:val="002850F3"/>
    <w:rsid w:val="00293CDC"/>
    <w:rsid w:val="00297177"/>
    <w:rsid w:val="002C3D70"/>
    <w:rsid w:val="002D37DF"/>
    <w:rsid w:val="002F63AA"/>
    <w:rsid w:val="00302A80"/>
    <w:rsid w:val="00360EEF"/>
    <w:rsid w:val="003A52F0"/>
    <w:rsid w:val="003B0EFD"/>
    <w:rsid w:val="003B298B"/>
    <w:rsid w:val="003D6547"/>
    <w:rsid w:val="004045C7"/>
    <w:rsid w:val="004055B8"/>
    <w:rsid w:val="00412512"/>
    <w:rsid w:val="0042711A"/>
    <w:rsid w:val="00456414"/>
    <w:rsid w:val="00463AD0"/>
    <w:rsid w:val="00465443"/>
    <w:rsid w:val="00475776"/>
    <w:rsid w:val="00476906"/>
    <w:rsid w:val="00483D09"/>
    <w:rsid w:val="004958F7"/>
    <w:rsid w:val="004971FB"/>
    <w:rsid w:val="004A5653"/>
    <w:rsid w:val="004C6572"/>
    <w:rsid w:val="004E0CEA"/>
    <w:rsid w:val="004E17BE"/>
    <w:rsid w:val="004E2FD5"/>
    <w:rsid w:val="004F09D1"/>
    <w:rsid w:val="00502300"/>
    <w:rsid w:val="00503D57"/>
    <w:rsid w:val="005120FA"/>
    <w:rsid w:val="0054087B"/>
    <w:rsid w:val="005451A5"/>
    <w:rsid w:val="00561B1E"/>
    <w:rsid w:val="00572E77"/>
    <w:rsid w:val="0057772C"/>
    <w:rsid w:val="00580D10"/>
    <w:rsid w:val="00581203"/>
    <w:rsid w:val="005B2440"/>
    <w:rsid w:val="005C661D"/>
    <w:rsid w:val="005D115A"/>
    <w:rsid w:val="005D3BF1"/>
    <w:rsid w:val="005D4D7C"/>
    <w:rsid w:val="005D4FD7"/>
    <w:rsid w:val="005E2A2A"/>
    <w:rsid w:val="005F0DEA"/>
    <w:rsid w:val="005F12CD"/>
    <w:rsid w:val="005F5D95"/>
    <w:rsid w:val="005F7E25"/>
    <w:rsid w:val="006102B2"/>
    <w:rsid w:val="00651DC2"/>
    <w:rsid w:val="00683B31"/>
    <w:rsid w:val="006979ED"/>
    <w:rsid w:val="006C686D"/>
    <w:rsid w:val="006D1646"/>
    <w:rsid w:val="006D5A81"/>
    <w:rsid w:val="006E0478"/>
    <w:rsid w:val="006E606E"/>
    <w:rsid w:val="006F548A"/>
    <w:rsid w:val="00701AB4"/>
    <w:rsid w:val="007139A0"/>
    <w:rsid w:val="007210C4"/>
    <w:rsid w:val="00744C14"/>
    <w:rsid w:val="00746497"/>
    <w:rsid w:val="00765AEB"/>
    <w:rsid w:val="007664B3"/>
    <w:rsid w:val="007666C1"/>
    <w:rsid w:val="00781726"/>
    <w:rsid w:val="00790978"/>
    <w:rsid w:val="007947E8"/>
    <w:rsid w:val="007A5F7D"/>
    <w:rsid w:val="007D7139"/>
    <w:rsid w:val="008109A8"/>
    <w:rsid w:val="0081432F"/>
    <w:rsid w:val="00815C41"/>
    <w:rsid w:val="008303CC"/>
    <w:rsid w:val="00845DB0"/>
    <w:rsid w:val="00856B91"/>
    <w:rsid w:val="00866EF1"/>
    <w:rsid w:val="00874482"/>
    <w:rsid w:val="00880A54"/>
    <w:rsid w:val="008842A6"/>
    <w:rsid w:val="0088616C"/>
    <w:rsid w:val="00895389"/>
    <w:rsid w:val="008A162C"/>
    <w:rsid w:val="008A72D6"/>
    <w:rsid w:val="008B3711"/>
    <w:rsid w:val="008B5D55"/>
    <w:rsid w:val="008E3FD7"/>
    <w:rsid w:val="008F00D0"/>
    <w:rsid w:val="00917FB8"/>
    <w:rsid w:val="0092720F"/>
    <w:rsid w:val="00942A45"/>
    <w:rsid w:val="009470F8"/>
    <w:rsid w:val="00965CEA"/>
    <w:rsid w:val="00973079"/>
    <w:rsid w:val="009B6DED"/>
    <w:rsid w:val="009C46EA"/>
    <w:rsid w:val="009E1A67"/>
    <w:rsid w:val="009F2FEB"/>
    <w:rsid w:val="00A01B9D"/>
    <w:rsid w:val="00A2652C"/>
    <w:rsid w:val="00A31190"/>
    <w:rsid w:val="00A35C5B"/>
    <w:rsid w:val="00A41F36"/>
    <w:rsid w:val="00A61FB4"/>
    <w:rsid w:val="00A82A36"/>
    <w:rsid w:val="00AF50AA"/>
    <w:rsid w:val="00B2022C"/>
    <w:rsid w:val="00B24C3B"/>
    <w:rsid w:val="00B41D0D"/>
    <w:rsid w:val="00B466AA"/>
    <w:rsid w:val="00B50411"/>
    <w:rsid w:val="00B923A0"/>
    <w:rsid w:val="00BA68F8"/>
    <w:rsid w:val="00BB2B43"/>
    <w:rsid w:val="00BB6386"/>
    <w:rsid w:val="00BC118A"/>
    <w:rsid w:val="00BC23EB"/>
    <w:rsid w:val="00BD2CCC"/>
    <w:rsid w:val="00BF0AC4"/>
    <w:rsid w:val="00BF1BDC"/>
    <w:rsid w:val="00BF33D1"/>
    <w:rsid w:val="00C041B2"/>
    <w:rsid w:val="00C0796C"/>
    <w:rsid w:val="00C34CA4"/>
    <w:rsid w:val="00C35B67"/>
    <w:rsid w:val="00C51EB9"/>
    <w:rsid w:val="00C55202"/>
    <w:rsid w:val="00C6502E"/>
    <w:rsid w:val="00C7154D"/>
    <w:rsid w:val="00C740F6"/>
    <w:rsid w:val="00C8561F"/>
    <w:rsid w:val="00C86B3D"/>
    <w:rsid w:val="00C90708"/>
    <w:rsid w:val="00C95A47"/>
    <w:rsid w:val="00CD1962"/>
    <w:rsid w:val="00CD2479"/>
    <w:rsid w:val="00CF5582"/>
    <w:rsid w:val="00D04E31"/>
    <w:rsid w:val="00D11177"/>
    <w:rsid w:val="00D16D57"/>
    <w:rsid w:val="00D22B86"/>
    <w:rsid w:val="00D57D10"/>
    <w:rsid w:val="00D603FA"/>
    <w:rsid w:val="00D96966"/>
    <w:rsid w:val="00D96F25"/>
    <w:rsid w:val="00DA032B"/>
    <w:rsid w:val="00DB1F98"/>
    <w:rsid w:val="00DB6CA7"/>
    <w:rsid w:val="00DC54A2"/>
    <w:rsid w:val="00DD2517"/>
    <w:rsid w:val="00DD42D7"/>
    <w:rsid w:val="00DD7FB0"/>
    <w:rsid w:val="00E01E46"/>
    <w:rsid w:val="00E02FDD"/>
    <w:rsid w:val="00E166B6"/>
    <w:rsid w:val="00E25EAD"/>
    <w:rsid w:val="00E3757E"/>
    <w:rsid w:val="00E56026"/>
    <w:rsid w:val="00E6036D"/>
    <w:rsid w:val="00E82799"/>
    <w:rsid w:val="00E82CF8"/>
    <w:rsid w:val="00EB550A"/>
    <w:rsid w:val="00EB5B1F"/>
    <w:rsid w:val="00EB77E5"/>
    <w:rsid w:val="00EC65A0"/>
    <w:rsid w:val="00EC718F"/>
    <w:rsid w:val="00ED058D"/>
    <w:rsid w:val="00EF7719"/>
    <w:rsid w:val="00F0610B"/>
    <w:rsid w:val="00F21A1B"/>
    <w:rsid w:val="00F34885"/>
    <w:rsid w:val="00F44542"/>
    <w:rsid w:val="00F6713D"/>
    <w:rsid w:val="00F72675"/>
    <w:rsid w:val="00FA437C"/>
    <w:rsid w:val="00FC385D"/>
    <w:rsid w:val="00FC47D5"/>
    <w:rsid w:val="00FC4EC3"/>
    <w:rsid w:val="00FD1744"/>
    <w:rsid w:val="00FD352C"/>
    <w:rsid w:val="00FD4DB3"/>
    <w:rsid w:val="00FE7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table" w:styleId="TableGrid">
    <w:name w:val="Table Grid"/>
    <w:basedOn w:val="TableNormal"/>
    <w:rsid w:val="00D96F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5E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07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uzau.cjp@cnpp.ro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FFD4-153A-4A93-AEC9-2AB7A8A0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462</CharactersWithSpaces>
  <SharedDoc>false</SharedDoc>
  <HLinks>
    <vt:vector size="12" baseType="variant">
      <vt:variant>
        <vt:i4>5111862</vt:i4>
      </vt:variant>
      <vt:variant>
        <vt:i4>3</vt:i4>
      </vt:variant>
      <vt:variant>
        <vt:i4>0</vt:i4>
      </vt:variant>
      <vt:variant>
        <vt:i4>5</vt:i4>
      </vt:variant>
      <vt:variant>
        <vt:lpwstr>mailto:buzau.cjp@cnpp.ro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mailto:buzau.cjp@cnpp.ro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</dc:creator>
  <cp:lastModifiedBy>Ionut Constantin</cp:lastModifiedBy>
  <cp:revision>4</cp:revision>
  <cp:lastPrinted>2020-09-15T10:26:00Z</cp:lastPrinted>
  <dcterms:created xsi:type="dcterms:W3CDTF">2026-06-18T09:52:00Z</dcterms:created>
  <dcterms:modified xsi:type="dcterms:W3CDTF">2026-06-18T09:54:00Z</dcterms:modified>
</cp:coreProperties>
</file>