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62" w:rsidRDefault="00AE1562" w:rsidP="003A08F1">
      <w:pPr>
        <w:ind w:leftChars="75" w:left="180"/>
        <w:rPr>
          <w:rFonts w:ascii="Trebuchet MS" w:hAnsi="Trebuchet MS"/>
          <w:noProof/>
          <w:lang w:val="ro-RO" w:eastAsia="ro-RO"/>
        </w:rPr>
      </w:pPr>
      <w:r>
        <w:rPr>
          <w:noProof/>
          <w:lang w:val="ro-RO" w:eastAsia="ro-RO"/>
        </w:rPr>
        <w:t xml:space="preserve">   </w:t>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r>
        <w:rPr>
          <w:noProof/>
          <w:lang w:val="ro-RO" w:eastAsia="ro-RO"/>
        </w:rPr>
        <w:tab/>
      </w:r>
    </w:p>
    <w:p w:rsidR="004D1B87" w:rsidRDefault="004D1B87" w:rsidP="004D1B87">
      <w:pPr>
        <w:tabs>
          <w:tab w:val="left" w:pos="3240"/>
        </w:tabs>
        <w:ind w:leftChars="236" w:left="566" w:firstLine="26"/>
        <w:jc w:val="center"/>
        <w:rPr>
          <w:rFonts w:ascii="Trebuchet MS" w:hAnsi="Trebuchet MS"/>
          <w:noProof/>
          <w:color w:val="000000"/>
          <w:sz w:val="28"/>
          <w:szCs w:val="28"/>
          <w:lang w:val="ro-RO" w:eastAsia="ro-RO"/>
        </w:rPr>
      </w:pPr>
    </w:p>
    <w:p w:rsidR="003A08F1" w:rsidRDefault="003A08F1" w:rsidP="003A08F1">
      <w:pPr>
        <w:pStyle w:val="NormalWeb"/>
        <w:shd w:val="clear" w:color="auto" w:fill="FFFFFF"/>
        <w:spacing w:before="0" w:beforeAutospacing="0" w:after="240" w:afterAutospacing="0" w:line="351" w:lineRule="atLeast"/>
        <w:jc w:val="center"/>
        <w:rPr>
          <w:rFonts w:ascii="Arial" w:hAnsi="Arial" w:cs="Arial"/>
          <w:color w:val="000000"/>
          <w:sz w:val="20"/>
          <w:szCs w:val="20"/>
        </w:rPr>
      </w:pPr>
      <w:r>
        <w:rPr>
          <w:rFonts w:ascii="Arial" w:hAnsi="Arial" w:cs="Arial"/>
          <w:color w:val="000000"/>
          <w:sz w:val="20"/>
          <w:szCs w:val="20"/>
        </w:rPr>
        <w:t>COMUNICAT</w:t>
      </w:r>
      <w:r>
        <w:rPr>
          <w:rFonts w:ascii="Arial" w:hAnsi="Arial" w:cs="Arial"/>
          <w:color w:val="000000"/>
          <w:sz w:val="20"/>
          <w:szCs w:val="20"/>
        </w:rPr>
        <w:br/>
        <w:t>referitor la restituirea unor contribuții de asigurări sociale de sănătate</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 </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În Monitorul Oficial, Partea I nr.138 din 17 februarie 2023 a fost publicată Ordonanţa de urgenţă nr. 4/2023 privind stabilirea unor măsuri de restituire a unor contribuţii de asigurări sociale de sănătate.</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Contribuția de asigurări sociale de sănătate, reținută din veniturile din pensii în perioada 1 ianuarie - 27 decembrie 2022, aferentă perioadei 1 ianuarie - 27 decembrie 2022, va fi restituită, </w:t>
      </w:r>
      <w:r>
        <w:rPr>
          <w:rStyle w:val="apple-converted-space"/>
          <w:rFonts w:ascii="Arial" w:hAnsi="Arial" w:cs="Arial"/>
          <w:color w:val="000000"/>
          <w:sz w:val="20"/>
          <w:szCs w:val="20"/>
        </w:rPr>
        <w:t> </w:t>
      </w:r>
      <w:r>
        <w:rPr>
          <w:rStyle w:val="Emphasis"/>
          <w:rFonts w:ascii="Arial" w:hAnsi="Arial" w:cs="Arial"/>
          <w:color w:val="000000"/>
          <w:sz w:val="20"/>
          <w:szCs w:val="20"/>
          <w:u w:val="single"/>
        </w:rPr>
        <w:t>din oficiu</w:t>
      </w:r>
      <w:r>
        <w:rPr>
          <w:rFonts w:ascii="Arial" w:hAnsi="Arial" w:cs="Arial"/>
          <w:color w:val="000000"/>
          <w:sz w:val="20"/>
          <w:szCs w:val="20"/>
        </w:rPr>
        <w:t>,  lunar, în perioada 1 martie 2023 - 28 februarie 2024.</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Restituirea eşalonată a contribuției de asigurări sociale de sănătate se aplică şi în cazul hotărârilor judecătoreşti devenite executorii în perioada 28 decembrie 2022 - 28 februarie 2023.</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În cursul termenului precizat mai sus, respectiv 1 martie 2023 – 28 februarie 2024, orice procedură de executare silită se suspendă de drept.</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Măsura de restituire a contribuției de asigurări sociale de sănătate nu vizează persoanele cărora li se aplică prevederile Ordonanţei de urgenţă a Guvernului nr. 59/2017 privind modificarea şi completarea unor acte normative din domeniul pensiilor de serviciu şi cărora, în urma reţinerii acestor sume, nu le-au fost diminuate cuantumurile nete ale pensiei aflate în plată în anul 2022.</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În cazul decesului titularului drepturilor de pensie, restituirea sumelor cuvenite se va efectua către moştenitorii legali ai acestuia, pe baza cererii depuse la casa teritorială de pensii în evidenţa căreia se afla titularul dreptului la data decesului.</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 </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 xml:space="preserve">Biroul de presă al CNPP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22.02.2023</w:t>
      </w:r>
    </w:p>
    <w:p w:rsidR="003A08F1" w:rsidRDefault="003A08F1" w:rsidP="003A08F1">
      <w:pPr>
        <w:pStyle w:val="NormalWeb"/>
        <w:shd w:val="clear" w:color="auto" w:fill="FFFFFF"/>
        <w:spacing w:before="0" w:beforeAutospacing="0" w:after="240" w:afterAutospacing="0" w:line="351" w:lineRule="atLeast"/>
        <w:jc w:val="both"/>
        <w:rPr>
          <w:rFonts w:ascii="Arial" w:hAnsi="Arial" w:cs="Arial"/>
          <w:color w:val="000000"/>
          <w:sz w:val="20"/>
          <w:szCs w:val="20"/>
        </w:rPr>
      </w:pPr>
      <w:r>
        <w:rPr>
          <w:rFonts w:ascii="Arial" w:hAnsi="Arial" w:cs="Arial"/>
          <w:color w:val="000000"/>
          <w:sz w:val="20"/>
          <w:szCs w:val="20"/>
        </w:rPr>
        <w:t> </w:t>
      </w:r>
    </w:p>
    <w:p w:rsidR="004D1B87" w:rsidRDefault="004D1B87" w:rsidP="004D1B87">
      <w:pPr>
        <w:pStyle w:val="ListParagraph"/>
        <w:tabs>
          <w:tab w:val="left" w:pos="0"/>
        </w:tabs>
        <w:autoSpaceDE w:val="0"/>
        <w:autoSpaceDN w:val="0"/>
        <w:adjustRightInd w:val="0"/>
        <w:spacing w:before="120" w:after="120"/>
        <w:jc w:val="both"/>
        <w:rPr>
          <w:rFonts w:ascii="Trebuchet MS" w:hAnsi="Trebuchet MS"/>
          <w:iCs/>
          <w:color w:val="000000" w:themeColor="text1"/>
          <w:shd w:val="clear" w:color="auto" w:fill="FFFFFF"/>
          <w:lang w:val="ro-RO"/>
        </w:rPr>
      </w:pPr>
    </w:p>
    <w:sectPr w:rsidR="004D1B87" w:rsidSect="008521BF">
      <w:headerReference w:type="even" r:id="rId8"/>
      <w:headerReference w:type="default" r:id="rId9"/>
      <w:footerReference w:type="even" r:id="rId10"/>
      <w:footerReference w:type="default" r:id="rId11"/>
      <w:headerReference w:type="first" r:id="rId12"/>
      <w:footerReference w:type="first" r:id="rId13"/>
      <w:pgSz w:w="12240" w:h="15840"/>
      <w:pgMar w:top="1891" w:right="806" w:bottom="1440" w:left="1260" w:header="43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088" w:rsidRDefault="00AE4088">
      <w:r>
        <w:separator/>
      </w:r>
    </w:p>
  </w:endnote>
  <w:endnote w:type="continuationSeparator" w:id="1">
    <w:p w:rsidR="00AE4088" w:rsidRDefault="00AE4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57" w:rsidRPr="00513293" w:rsidRDefault="00D16D57" w:rsidP="00D16D57">
    <w:pPr>
      <w:pStyle w:val="Footer"/>
      <w:rPr>
        <w:rFonts w:ascii="Trebuchet MS" w:hAnsi="Trebuchet MS" w:cs="Trebuchet MS"/>
        <w:color w:val="000000"/>
        <w:sz w:val="14"/>
        <w:szCs w:val="14"/>
      </w:rPr>
    </w:pPr>
    <w:r>
      <w:rPr>
        <w:rFonts w:ascii="Trebuchet MS" w:hAnsi="Trebuchet MS" w:cs="Trebuchet MS"/>
        <w:color w:val="000000"/>
        <w:sz w:val="14"/>
        <w:szCs w:val="14"/>
      </w:rPr>
      <w:t xml:space="preserve">                  </w:t>
    </w:r>
    <w:r w:rsidRPr="00513293">
      <w:rPr>
        <w:rFonts w:ascii="Trebuchet MS" w:hAnsi="Trebuchet MS" w:cs="Trebuchet MS"/>
        <w:color w:val="000000"/>
        <w:sz w:val="14"/>
        <w:szCs w:val="14"/>
      </w:rPr>
      <w:t>Casa Judeteana de Pensii Buzau</w:t>
    </w:r>
  </w:p>
  <w:p w:rsidR="00A31190" w:rsidRDefault="00D16D57" w:rsidP="00D16D57">
    <w:pPr>
      <w:pStyle w:val="Footer"/>
      <w:ind w:left="709"/>
      <w:rPr>
        <w:rFonts w:ascii="Trebuchet MS" w:hAnsi="Trebuchet MS" w:cs="Trebuchet MS"/>
        <w:sz w:val="14"/>
        <w:szCs w:val="14"/>
      </w:rPr>
    </w:pPr>
    <w:r w:rsidRPr="00BB0A6D">
      <w:rPr>
        <w:rFonts w:ascii="Trebuchet MS" w:hAnsi="Trebuchet MS" w:cs="Trebuchet MS"/>
        <w:b/>
        <w:color w:val="000000"/>
        <w:sz w:val="14"/>
        <w:szCs w:val="14"/>
      </w:rPr>
      <w:t xml:space="preserve"> </w:t>
    </w:r>
    <w:r w:rsidR="00A31190" w:rsidRPr="00A31190">
      <w:rPr>
        <w:sz w:val="14"/>
        <w:szCs w:val="14"/>
        <w:lang w:val="es-ES"/>
      </w:rPr>
      <w:t>Serviciul Juridic, Resurse umane si Informatica</w:t>
    </w:r>
    <w:r w:rsidR="00A31190" w:rsidRPr="00513293">
      <w:rPr>
        <w:rFonts w:ascii="Trebuchet MS" w:hAnsi="Trebuchet MS" w:cs="Trebuchet MS"/>
        <w:sz w:val="14"/>
        <w:szCs w:val="14"/>
      </w:rPr>
      <w:t xml:space="preserve"> </w:t>
    </w:r>
  </w:p>
  <w:p w:rsidR="00D16D57" w:rsidRPr="00513293" w:rsidRDefault="00D16D57" w:rsidP="00D16D57">
    <w:pPr>
      <w:pStyle w:val="Footer"/>
      <w:ind w:left="709"/>
      <w:rPr>
        <w:rFonts w:ascii="Trebuchet MS" w:hAnsi="Trebuchet MS" w:cs="Trebuchet MS"/>
        <w:color w:val="000000"/>
        <w:sz w:val="14"/>
        <w:szCs w:val="14"/>
      </w:rPr>
    </w:pPr>
    <w:r w:rsidRPr="00513293">
      <w:rPr>
        <w:rFonts w:ascii="Trebuchet MS" w:hAnsi="Trebuchet MS" w:cs="Trebuchet MS"/>
        <w:sz w:val="14"/>
        <w:szCs w:val="14"/>
      </w:rPr>
      <w:t>Aleea Industriilor nr.1</w:t>
    </w:r>
    <w:r w:rsidRPr="00513293">
      <w:rPr>
        <w:rFonts w:ascii="Trebuchet MS" w:hAnsi="Trebuchet MS" w:cs="Trebuchet MS"/>
        <w:color w:val="000000"/>
        <w:sz w:val="14"/>
        <w:szCs w:val="14"/>
      </w:rPr>
      <w:t>, Buzau</w:t>
    </w:r>
  </w:p>
  <w:p w:rsidR="00D16D57" w:rsidRPr="00513293" w:rsidRDefault="00D16D57" w:rsidP="00D16D57">
    <w:pPr>
      <w:pStyle w:val="Footer"/>
      <w:ind w:left="567"/>
      <w:rPr>
        <w:rFonts w:ascii="Trebuchet MS" w:hAnsi="Trebuchet MS" w:cs="Trebuchet MS"/>
        <w:color w:val="000000"/>
        <w:sz w:val="14"/>
        <w:szCs w:val="14"/>
      </w:rPr>
    </w:pPr>
    <w:r w:rsidRPr="00513293">
      <w:rPr>
        <w:rFonts w:ascii="Trebuchet MS" w:hAnsi="Trebuchet MS" w:cs="Trebuchet MS"/>
        <w:color w:val="000000"/>
        <w:sz w:val="14"/>
        <w:szCs w:val="14"/>
      </w:rPr>
      <w:t xml:space="preserve">   </w:t>
    </w:r>
    <w:r>
      <w:rPr>
        <w:rFonts w:ascii="Trebuchet MS" w:hAnsi="Trebuchet MS" w:cs="Trebuchet MS"/>
        <w:color w:val="000000"/>
        <w:sz w:val="14"/>
        <w:szCs w:val="14"/>
      </w:rPr>
      <w:t xml:space="preserve"> </w:t>
    </w:r>
    <w:r w:rsidRPr="00513293">
      <w:rPr>
        <w:rFonts w:ascii="Trebuchet MS" w:hAnsi="Trebuchet MS" w:cs="Trebuchet MS"/>
        <w:color w:val="000000"/>
        <w:sz w:val="14"/>
        <w:szCs w:val="14"/>
      </w:rPr>
      <w:t xml:space="preserve">Tel.: +4 </w:t>
    </w:r>
    <w:r w:rsidRPr="00513293">
      <w:rPr>
        <w:rFonts w:ascii="Trebuchet MS" w:hAnsi="Trebuchet MS" w:cs="Trebuchet MS"/>
        <w:sz w:val="14"/>
        <w:szCs w:val="14"/>
      </w:rPr>
      <w:t>0238-724041</w:t>
    </w:r>
    <w:r w:rsidRPr="00513293">
      <w:rPr>
        <w:rFonts w:ascii="Trebuchet MS" w:hAnsi="Trebuchet MS" w:cs="Trebuchet MS"/>
        <w:color w:val="000000"/>
        <w:sz w:val="14"/>
        <w:szCs w:val="14"/>
      </w:rPr>
      <w:t xml:space="preserve"> </w:t>
    </w:r>
    <w:r>
      <w:rPr>
        <w:rFonts w:ascii="Trebuchet MS" w:hAnsi="Trebuchet MS" w:cs="Trebuchet MS"/>
        <w:sz w:val="14"/>
        <w:szCs w:val="14"/>
      </w:rPr>
      <w:t>Fax: +4 0238-</w:t>
    </w:r>
    <w:r w:rsidRPr="00513293">
      <w:rPr>
        <w:rFonts w:ascii="Trebuchet MS" w:hAnsi="Trebuchet MS" w:cs="Trebuchet MS"/>
        <w:sz w:val="14"/>
        <w:szCs w:val="14"/>
      </w:rPr>
      <w:t>721047</w:t>
    </w:r>
  </w:p>
  <w:p w:rsidR="00D16D57" w:rsidRPr="00513293" w:rsidRDefault="00D16D57" w:rsidP="00D16D57">
    <w:pPr>
      <w:pStyle w:val="Footer"/>
      <w:rPr>
        <w:rFonts w:ascii="Trebuchet MS" w:hAnsi="Trebuchet MS" w:cs="Trebuchet MS"/>
        <w:sz w:val="14"/>
        <w:szCs w:val="14"/>
      </w:rPr>
    </w:pPr>
    <w:r w:rsidRPr="00513293">
      <w:rPr>
        <w:rFonts w:ascii="Trebuchet MS" w:hAnsi="Trebuchet MS" w:cs="Trebuchet MS"/>
        <w:color w:val="000000"/>
        <w:sz w:val="14"/>
        <w:szCs w:val="14"/>
      </w:rPr>
      <w:t xml:space="preserve">                </w:t>
    </w:r>
    <w:r>
      <w:rPr>
        <w:rFonts w:ascii="Trebuchet MS" w:hAnsi="Trebuchet MS" w:cs="Trebuchet MS"/>
        <w:color w:val="000000"/>
        <w:sz w:val="14"/>
        <w:szCs w:val="14"/>
      </w:rPr>
      <w:t xml:space="preserve">  </w:t>
    </w:r>
    <w:r w:rsidRPr="00513293">
      <w:rPr>
        <w:rFonts w:ascii="Trebuchet MS" w:hAnsi="Trebuchet MS" w:cs="Trebuchet MS"/>
        <w:sz w:val="14"/>
        <w:szCs w:val="14"/>
      </w:rPr>
      <w:t>buzau.cjp@cnpp.ro</w:t>
    </w:r>
  </w:p>
  <w:p w:rsidR="008A162C" w:rsidRDefault="004045C7" w:rsidP="004045C7">
    <w:pPr>
      <w:pStyle w:val="Footer"/>
      <w:rPr>
        <w:rFonts w:ascii="Trebuchet MS" w:hAnsi="Trebuchet MS"/>
        <w:color w:val="000000"/>
        <w:sz w:val="14"/>
        <w:szCs w:val="14"/>
      </w:rPr>
    </w:pPr>
    <w:r>
      <w:rPr>
        <w:rFonts w:ascii="Trebuchet MS" w:hAnsi="Trebuchet MS" w:cs="Trebuchet MS"/>
        <w:color w:val="000000"/>
        <w:sz w:val="14"/>
        <w:szCs w:val="14"/>
        <w:lang w:val="nl-NL"/>
      </w:rPr>
      <w:t xml:space="preserve">                  </w:t>
    </w:r>
    <w:r w:rsidRPr="00513293">
      <w:rPr>
        <w:rFonts w:ascii="Trebuchet MS" w:hAnsi="Trebuchet MS" w:cs="Trebuchet MS"/>
        <w:color w:val="000000"/>
        <w:sz w:val="14"/>
        <w:szCs w:val="14"/>
        <w:lang w:val="nl-NL"/>
      </w:rPr>
      <w:t>www.cjpbuzau.ro</w:t>
    </w:r>
    <w:r w:rsidR="008A162C">
      <w:rPr>
        <w:sz w:val="16"/>
        <w:szCs w:val="16"/>
      </w:rPr>
      <w:t xml:space="preserve"> </w:t>
    </w:r>
  </w:p>
  <w:p w:rsidR="00D66CCA" w:rsidRPr="00196D81" w:rsidRDefault="00D66CCA" w:rsidP="00D66CCA">
    <w:pPr>
      <w:pStyle w:val="Footer"/>
      <w:rPr>
        <w:rFonts w:ascii="Trebuchet MS" w:hAnsi="Trebuchet MS"/>
        <w:color w:val="000000"/>
        <w:sz w:val="14"/>
        <w:szCs w:val="14"/>
      </w:rPr>
    </w:pPr>
    <w:r>
      <w:tab/>
    </w:r>
  </w:p>
  <w:p w:rsidR="008A162C" w:rsidRDefault="008A162C" w:rsidP="00D66CCA">
    <w:pPr>
      <w:pStyle w:val="Footer"/>
      <w:tabs>
        <w:tab w:val="clear" w:pos="4680"/>
        <w:tab w:val="clear" w:pos="9360"/>
        <w:tab w:val="left" w:pos="235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57" w:rsidRPr="00513293" w:rsidRDefault="00D16D57" w:rsidP="00D16D57">
    <w:pPr>
      <w:pStyle w:val="Footer"/>
      <w:rPr>
        <w:rFonts w:ascii="Trebuchet MS" w:hAnsi="Trebuchet MS" w:cs="Trebuchet MS"/>
        <w:color w:val="000000"/>
        <w:sz w:val="14"/>
        <w:szCs w:val="14"/>
      </w:rPr>
    </w:pPr>
    <w:r>
      <w:rPr>
        <w:rFonts w:ascii="Trebuchet MS" w:hAnsi="Trebuchet MS" w:cs="Trebuchet MS"/>
        <w:color w:val="000000"/>
        <w:sz w:val="14"/>
        <w:szCs w:val="14"/>
      </w:rPr>
      <w:t xml:space="preserve">                  </w:t>
    </w:r>
    <w:r w:rsidRPr="00513293">
      <w:rPr>
        <w:rFonts w:ascii="Trebuchet MS" w:hAnsi="Trebuchet MS" w:cs="Trebuchet MS"/>
        <w:color w:val="000000"/>
        <w:sz w:val="14"/>
        <w:szCs w:val="14"/>
      </w:rPr>
      <w:t>Casa Judeteana de Pensii Buzau</w:t>
    </w:r>
  </w:p>
  <w:p w:rsidR="00D16D57" w:rsidRPr="00BD7B57" w:rsidRDefault="00D16D57" w:rsidP="00D16D57">
    <w:pPr>
      <w:pStyle w:val="Footer"/>
      <w:ind w:left="709"/>
      <w:rPr>
        <w:rFonts w:ascii="Trebuchet MS" w:hAnsi="Trebuchet MS" w:cs="Trebuchet MS"/>
        <w:b/>
        <w:color w:val="FF0000"/>
        <w:sz w:val="14"/>
        <w:szCs w:val="14"/>
      </w:rPr>
    </w:pPr>
    <w:r w:rsidRPr="00BB0A6D">
      <w:rPr>
        <w:rFonts w:ascii="Trebuchet MS" w:hAnsi="Trebuchet MS" w:cs="Trebuchet MS"/>
        <w:b/>
        <w:color w:val="000000"/>
        <w:sz w:val="14"/>
        <w:szCs w:val="14"/>
      </w:rPr>
      <w:t xml:space="preserve"> </w:t>
    </w:r>
    <w:r w:rsidR="00A31190" w:rsidRPr="00A31190">
      <w:rPr>
        <w:sz w:val="14"/>
        <w:szCs w:val="14"/>
        <w:lang w:val="es-ES"/>
      </w:rPr>
      <w:t>Serviciul Juridic, Resurse umane si Informatica</w:t>
    </w:r>
  </w:p>
  <w:p w:rsidR="00D16D57" w:rsidRPr="00513293" w:rsidRDefault="00D16D57" w:rsidP="00D16D57">
    <w:pPr>
      <w:pStyle w:val="Footer"/>
      <w:ind w:left="709"/>
      <w:rPr>
        <w:rFonts w:ascii="Trebuchet MS" w:hAnsi="Trebuchet MS" w:cs="Trebuchet MS"/>
        <w:color w:val="000000"/>
        <w:sz w:val="14"/>
        <w:szCs w:val="14"/>
      </w:rPr>
    </w:pPr>
    <w:r>
      <w:rPr>
        <w:rFonts w:ascii="Trebuchet MS" w:hAnsi="Trebuchet MS" w:cs="Trebuchet MS"/>
        <w:sz w:val="14"/>
        <w:szCs w:val="14"/>
      </w:rPr>
      <w:t xml:space="preserve"> </w:t>
    </w:r>
    <w:r w:rsidRPr="00513293">
      <w:rPr>
        <w:rFonts w:ascii="Trebuchet MS" w:hAnsi="Trebuchet MS" w:cs="Trebuchet MS"/>
        <w:sz w:val="14"/>
        <w:szCs w:val="14"/>
      </w:rPr>
      <w:t>Aleea Industriilor nr.1</w:t>
    </w:r>
    <w:r w:rsidRPr="00513293">
      <w:rPr>
        <w:rFonts w:ascii="Trebuchet MS" w:hAnsi="Trebuchet MS" w:cs="Trebuchet MS"/>
        <w:color w:val="000000"/>
        <w:sz w:val="14"/>
        <w:szCs w:val="14"/>
      </w:rPr>
      <w:t>, Buzau</w:t>
    </w:r>
  </w:p>
  <w:p w:rsidR="00D16D57" w:rsidRPr="00513293" w:rsidRDefault="00D16D57" w:rsidP="00D16D57">
    <w:pPr>
      <w:pStyle w:val="Footer"/>
      <w:ind w:left="567"/>
      <w:rPr>
        <w:rFonts w:ascii="Trebuchet MS" w:hAnsi="Trebuchet MS" w:cs="Trebuchet MS"/>
        <w:color w:val="000000"/>
        <w:sz w:val="14"/>
        <w:szCs w:val="14"/>
      </w:rPr>
    </w:pPr>
    <w:r w:rsidRPr="00513293">
      <w:rPr>
        <w:rFonts w:ascii="Trebuchet MS" w:hAnsi="Trebuchet MS" w:cs="Trebuchet MS"/>
        <w:color w:val="000000"/>
        <w:sz w:val="14"/>
        <w:szCs w:val="14"/>
      </w:rPr>
      <w:t xml:space="preserve">   </w:t>
    </w:r>
    <w:r>
      <w:rPr>
        <w:rFonts w:ascii="Trebuchet MS" w:hAnsi="Trebuchet MS" w:cs="Trebuchet MS"/>
        <w:color w:val="000000"/>
        <w:sz w:val="14"/>
        <w:szCs w:val="14"/>
      </w:rPr>
      <w:t xml:space="preserve"> </w:t>
    </w:r>
    <w:r w:rsidRPr="00513293">
      <w:rPr>
        <w:rFonts w:ascii="Trebuchet MS" w:hAnsi="Trebuchet MS" w:cs="Trebuchet MS"/>
        <w:color w:val="000000"/>
        <w:sz w:val="14"/>
        <w:szCs w:val="14"/>
      </w:rPr>
      <w:t xml:space="preserve">Tel.: +4 </w:t>
    </w:r>
    <w:r w:rsidRPr="00513293">
      <w:rPr>
        <w:rFonts w:ascii="Trebuchet MS" w:hAnsi="Trebuchet MS" w:cs="Trebuchet MS"/>
        <w:sz w:val="14"/>
        <w:szCs w:val="14"/>
      </w:rPr>
      <w:t>0238-724041</w:t>
    </w:r>
    <w:r w:rsidRPr="00513293">
      <w:rPr>
        <w:rFonts w:ascii="Trebuchet MS" w:hAnsi="Trebuchet MS" w:cs="Trebuchet MS"/>
        <w:color w:val="000000"/>
        <w:sz w:val="14"/>
        <w:szCs w:val="14"/>
      </w:rPr>
      <w:t xml:space="preserve"> </w:t>
    </w:r>
    <w:r>
      <w:rPr>
        <w:rFonts w:ascii="Trebuchet MS" w:hAnsi="Trebuchet MS" w:cs="Trebuchet MS"/>
        <w:sz w:val="14"/>
        <w:szCs w:val="14"/>
      </w:rPr>
      <w:t>Fax: +4 0238-</w:t>
    </w:r>
    <w:r w:rsidRPr="00513293">
      <w:rPr>
        <w:rFonts w:ascii="Trebuchet MS" w:hAnsi="Trebuchet MS" w:cs="Trebuchet MS"/>
        <w:sz w:val="14"/>
        <w:szCs w:val="14"/>
      </w:rPr>
      <w:t>721047</w:t>
    </w:r>
  </w:p>
  <w:p w:rsidR="00D16D57" w:rsidRDefault="00D16D57" w:rsidP="00D16D57">
    <w:pPr>
      <w:pStyle w:val="Footer"/>
      <w:rPr>
        <w:rFonts w:ascii="Trebuchet MS" w:hAnsi="Trebuchet MS" w:cs="Trebuchet MS"/>
        <w:sz w:val="14"/>
        <w:szCs w:val="14"/>
      </w:rPr>
    </w:pPr>
    <w:r w:rsidRPr="00513293">
      <w:rPr>
        <w:rFonts w:ascii="Trebuchet MS" w:hAnsi="Trebuchet MS" w:cs="Trebuchet MS"/>
        <w:color w:val="000000"/>
        <w:sz w:val="14"/>
        <w:szCs w:val="14"/>
      </w:rPr>
      <w:t xml:space="preserve">                </w:t>
    </w:r>
    <w:r>
      <w:rPr>
        <w:rFonts w:ascii="Trebuchet MS" w:hAnsi="Trebuchet MS" w:cs="Trebuchet MS"/>
        <w:color w:val="000000"/>
        <w:sz w:val="14"/>
        <w:szCs w:val="14"/>
      </w:rPr>
      <w:t xml:space="preserve">  </w:t>
    </w:r>
    <w:hyperlink r:id="rId1" w:history="1">
      <w:r w:rsidR="004045C7" w:rsidRPr="000161E0">
        <w:rPr>
          <w:rStyle w:val="Hyperlink"/>
          <w:rFonts w:ascii="Trebuchet MS" w:hAnsi="Trebuchet MS" w:cs="Trebuchet MS"/>
          <w:sz w:val="14"/>
          <w:szCs w:val="14"/>
        </w:rPr>
        <w:t>buzau.cjp@cnpp.ro</w:t>
      </w:r>
    </w:hyperlink>
  </w:p>
  <w:p w:rsidR="004045C7" w:rsidRPr="00513293" w:rsidRDefault="004045C7" w:rsidP="00D16D57">
    <w:pPr>
      <w:pStyle w:val="Footer"/>
      <w:rPr>
        <w:rFonts w:ascii="Trebuchet MS" w:hAnsi="Trebuchet MS" w:cs="Trebuchet MS"/>
        <w:sz w:val="14"/>
        <w:szCs w:val="14"/>
      </w:rPr>
    </w:pPr>
    <w:r>
      <w:rPr>
        <w:rFonts w:ascii="Trebuchet MS" w:hAnsi="Trebuchet MS" w:cs="Trebuchet MS"/>
        <w:color w:val="000000"/>
        <w:sz w:val="14"/>
        <w:szCs w:val="14"/>
        <w:lang w:val="nl-NL"/>
      </w:rPr>
      <w:t xml:space="preserve">                  </w:t>
    </w:r>
    <w:r w:rsidRPr="00513293">
      <w:rPr>
        <w:rFonts w:ascii="Trebuchet MS" w:hAnsi="Trebuchet MS" w:cs="Trebuchet MS"/>
        <w:color w:val="000000"/>
        <w:sz w:val="14"/>
        <w:szCs w:val="14"/>
        <w:lang w:val="nl-NL"/>
      </w:rPr>
      <w:t>www.cjpbuzau.ro</w:t>
    </w:r>
  </w:p>
  <w:p w:rsidR="008A162C" w:rsidRDefault="008A162C" w:rsidP="008E3FD7">
    <w:pPr>
      <w:pStyle w:val="Footer"/>
      <w:ind w:left="990"/>
      <w:rPr>
        <w:rFonts w:ascii="Trebuchet MS" w:hAnsi="Trebuchet MS"/>
        <w:color w:val="000000"/>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3AA" w:rsidRPr="002F63AA" w:rsidRDefault="002F63AA" w:rsidP="002F63AA">
    <w:pPr>
      <w:pStyle w:val="Footer"/>
      <w:ind w:left="990"/>
      <w:rPr>
        <w:rFonts w:ascii="AvantGardEFNormal" w:hAnsi="AvantGardEFNormal"/>
        <w:sz w:val="14"/>
        <w:szCs w:val="14"/>
      </w:rPr>
    </w:pPr>
    <w:r>
      <w:rPr>
        <w:rFonts w:ascii="AvantGardEFNormal" w:hAnsi="AvantGardEFNormal"/>
        <w:sz w:val="14"/>
        <w:szCs w:val="14"/>
      </w:rPr>
      <w:t>_____________________________________________________________________________________________________________________</w:t>
    </w:r>
  </w:p>
  <w:p w:rsidR="00856B91" w:rsidRDefault="00856B91" w:rsidP="00856B91">
    <w:pPr>
      <w:pStyle w:val="Footer"/>
      <w:rPr>
        <w:rFonts w:ascii="Trebuchet MS" w:hAnsi="Trebuchet MS"/>
        <w:color w:val="000000"/>
        <w:sz w:val="14"/>
        <w:szCs w:val="14"/>
      </w:rPr>
    </w:pPr>
  </w:p>
  <w:p w:rsidR="00D16D57" w:rsidRPr="00513293" w:rsidRDefault="00D16D57" w:rsidP="00D16D57">
    <w:pPr>
      <w:pStyle w:val="Footer"/>
      <w:rPr>
        <w:rFonts w:ascii="Trebuchet MS" w:hAnsi="Trebuchet MS" w:cs="Trebuchet MS"/>
        <w:color w:val="000000"/>
        <w:sz w:val="14"/>
        <w:szCs w:val="14"/>
      </w:rPr>
    </w:pPr>
    <w:r>
      <w:rPr>
        <w:rFonts w:ascii="Trebuchet MS" w:hAnsi="Trebuchet MS" w:cs="Trebuchet MS"/>
        <w:color w:val="000000"/>
        <w:sz w:val="14"/>
        <w:szCs w:val="14"/>
      </w:rPr>
      <w:t xml:space="preserve">                  </w:t>
    </w:r>
    <w:r w:rsidRPr="00513293">
      <w:rPr>
        <w:rFonts w:ascii="Trebuchet MS" w:hAnsi="Trebuchet MS" w:cs="Trebuchet MS"/>
        <w:color w:val="000000"/>
        <w:sz w:val="14"/>
        <w:szCs w:val="14"/>
      </w:rPr>
      <w:t>Casa Judeteana de Pensii Buzau</w:t>
    </w:r>
  </w:p>
  <w:p w:rsidR="00A31190" w:rsidRPr="00BB6386" w:rsidRDefault="00A31190" w:rsidP="00A31190">
    <w:pPr>
      <w:pStyle w:val="Footer"/>
      <w:rPr>
        <w:color w:val="FF0000"/>
        <w:sz w:val="14"/>
        <w:szCs w:val="14"/>
        <w:lang w:val="es-ES"/>
      </w:rPr>
    </w:pPr>
    <w:r w:rsidRPr="00BB6386">
      <w:rPr>
        <w:rFonts w:ascii="Trebuchet MS" w:hAnsi="Trebuchet MS" w:cs="Trebuchet MS"/>
        <w:b/>
        <w:color w:val="FF0000"/>
        <w:sz w:val="14"/>
        <w:szCs w:val="14"/>
      </w:rPr>
      <w:t xml:space="preserve">                 </w:t>
    </w:r>
    <w:r w:rsidR="00D16D57" w:rsidRPr="00BB6386">
      <w:rPr>
        <w:rFonts w:ascii="Trebuchet MS" w:hAnsi="Trebuchet MS" w:cs="Trebuchet MS"/>
        <w:b/>
        <w:color w:val="FF0000"/>
        <w:sz w:val="14"/>
        <w:szCs w:val="14"/>
      </w:rPr>
      <w:t xml:space="preserve"> </w:t>
    </w:r>
    <w:r w:rsidRPr="00BB6386">
      <w:rPr>
        <w:color w:val="FF0000"/>
        <w:sz w:val="14"/>
        <w:szCs w:val="14"/>
        <w:lang w:val="es-ES"/>
      </w:rPr>
      <w:t>Serviciul Juridic, Resurse umane si Informatica</w:t>
    </w:r>
  </w:p>
  <w:p w:rsidR="00D16D57" w:rsidRPr="00513293" w:rsidRDefault="00D16D57" w:rsidP="00D16D57">
    <w:pPr>
      <w:pStyle w:val="Footer"/>
      <w:ind w:left="709"/>
      <w:rPr>
        <w:rFonts w:ascii="Trebuchet MS" w:hAnsi="Trebuchet MS" w:cs="Trebuchet MS"/>
        <w:color w:val="000000"/>
        <w:sz w:val="14"/>
        <w:szCs w:val="14"/>
      </w:rPr>
    </w:pPr>
    <w:r>
      <w:rPr>
        <w:rFonts w:ascii="Trebuchet MS" w:hAnsi="Trebuchet MS" w:cs="Trebuchet MS"/>
        <w:sz w:val="14"/>
        <w:szCs w:val="14"/>
      </w:rPr>
      <w:t xml:space="preserve"> </w:t>
    </w:r>
    <w:r w:rsidRPr="00513293">
      <w:rPr>
        <w:rFonts w:ascii="Trebuchet MS" w:hAnsi="Trebuchet MS" w:cs="Trebuchet MS"/>
        <w:sz w:val="14"/>
        <w:szCs w:val="14"/>
      </w:rPr>
      <w:t>Aleea Industriilor nr.1</w:t>
    </w:r>
    <w:r w:rsidRPr="00513293">
      <w:rPr>
        <w:rFonts w:ascii="Trebuchet MS" w:hAnsi="Trebuchet MS" w:cs="Trebuchet MS"/>
        <w:color w:val="000000"/>
        <w:sz w:val="14"/>
        <w:szCs w:val="14"/>
      </w:rPr>
      <w:t>, Buzau</w:t>
    </w:r>
  </w:p>
  <w:p w:rsidR="00D16D57" w:rsidRPr="00513293" w:rsidRDefault="00D16D57" w:rsidP="00D16D57">
    <w:pPr>
      <w:pStyle w:val="Footer"/>
      <w:ind w:left="567"/>
      <w:rPr>
        <w:rFonts w:ascii="Trebuchet MS" w:hAnsi="Trebuchet MS" w:cs="Trebuchet MS"/>
        <w:color w:val="000000"/>
        <w:sz w:val="14"/>
        <w:szCs w:val="14"/>
      </w:rPr>
    </w:pPr>
    <w:r w:rsidRPr="00513293">
      <w:rPr>
        <w:rFonts w:ascii="Trebuchet MS" w:hAnsi="Trebuchet MS" w:cs="Trebuchet MS"/>
        <w:color w:val="000000"/>
        <w:sz w:val="14"/>
        <w:szCs w:val="14"/>
      </w:rPr>
      <w:t xml:space="preserve">   </w:t>
    </w:r>
    <w:r>
      <w:rPr>
        <w:rFonts w:ascii="Trebuchet MS" w:hAnsi="Trebuchet MS" w:cs="Trebuchet MS"/>
        <w:color w:val="000000"/>
        <w:sz w:val="14"/>
        <w:szCs w:val="14"/>
      </w:rPr>
      <w:t xml:space="preserve"> </w:t>
    </w:r>
    <w:r w:rsidRPr="00513293">
      <w:rPr>
        <w:rFonts w:ascii="Trebuchet MS" w:hAnsi="Trebuchet MS" w:cs="Trebuchet MS"/>
        <w:color w:val="000000"/>
        <w:sz w:val="14"/>
        <w:szCs w:val="14"/>
      </w:rPr>
      <w:t xml:space="preserve">Tel.: +4 </w:t>
    </w:r>
    <w:r w:rsidRPr="00513293">
      <w:rPr>
        <w:rFonts w:ascii="Trebuchet MS" w:hAnsi="Trebuchet MS" w:cs="Trebuchet MS"/>
        <w:sz w:val="14"/>
        <w:szCs w:val="14"/>
      </w:rPr>
      <w:t>0238-724041</w:t>
    </w:r>
    <w:r w:rsidRPr="00513293">
      <w:rPr>
        <w:rFonts w:ascii="Trebuchet MS" w:hAnsi="Trebuchet MS" w:cs="Trebuchet MS"/>
        <w:color w:val="000000"/>
        <w:sz w:val="14"/>
        <w:szCs w:val="14"/>
      </w:rPr>
      <w:t xml:space="preserve"> </w:t>
    </w:r>
    <w:r>
      <w:rPr>
        <w:rFonts w:ascii="Trebuchet MS" w:hAnsi="Trebuchet MS" w:cs="Trebuchet MS"/>
        <w:sz w:val="14"/>
        <w:szCs w:val="14"/>
      </w:rPr>
      <w:t>Fax: +4 0238-</w:t>
    </w:r>
    <w:r w:rsidRPr="00513293">
      <w:rPr>
        <w:rFonts w:ascii="Trebuchet MS" w:hAnsi="Trebuchet MS" w:cs="Trebuchet MS"/>
        <w:sz w:val="14"/>
        <w:szCs w:val="14"/>
      </w:rPr>
      <w:t>721047</w:t>
    </w:r>
  </w:p>
  <w:p w:rsidR="00D16D57" w:rsidRDefault="00D16D57" w:rsidP="00D16D57">
    <w:pPr>
      <w:pStyle w:val="Footer"/>
      <w:rPr>
        <w:rFonts w:ascii="Trebuchet MS" w:hAnsi="Trebuchet MS" w:cs="Trebuchet MS"/>
        <w:sz w:val="14"/>
        <w:szCs w:val="14"/>
      </w:rPr>
    </w:pPr>
    <w:r w:rsidRPr="00513293">
      <w:rPr>
        <w:rFonts w:ascii="Trebuchet MS" w:hAnsi="Trebuchet MS" w:cs="Trebuchet MS"/>
        <w:color w:val="000000"/>
        <w:sz w:val="14"/>
        <w:szCs w:val="14"/>
      </w:rPr>
      <w:t xml:space="preserve">                </w:t>
    </w:r>
    <w:r>
      <w:rPr>
        <w:rFonts w:ascii="Trebuchet MS" w:hAnsi="Trebuchet MS" w:cs="Trebuchet MS"/>
        <w:color w:val="000000"/>
        <w:sz w:val="14"/>
        <w:szCs w:val="14"/>
      </w:rPr>
      <w:t xml:space="preserve">  </w:t>
    </w:r>
    <w:hyperlink r:id="rId1" w:history="1">
      <w:r w:rsidR="004045C7" w:rsidRPr="000161E0">
        <w:rPr>
          <w:rStyle w:val="Hyperlink"/>
          <w:rFonts w:ascii="Trebuchet MS" w:hAnsi="Trebuchet MS" w:cs="Trebuchet MS"/>
          <w:sz w:val="14"/>
          <w:szCs w:val="14"/>
        </w:rPr>
        <w:t>buzau.cjp@cnpp.ro</w:t>
      </w:r>
    </w:hyperlink>
  </w:p>
  <w:p w:rsidR="004045C7" w:rsidRPr="00513293" w:rsidRDefault="004045C7" w:rsidP="00D16D57">
    <w:pPr>
      <w:pStyle w:val="Footer"/>
      <w:rPr>
        <w:rFonts w:ascii="Trebuchet MS" w:hAnsi="Trebuchet MS" w:cs="Trebuchet MS"/>
        <w:sz w:val="14"/>
        <w:szCs w:val="14"/>
      </w:rPr>
    </w:pPr>
    <w:r>
      <w:rPr>
        <w:rFonts w:ascii="Trebuchet MS" w:hAnsi="Trebuchet MS" w:cs="Trebuchet MS"/>
        <w:color w:val="000000"/>
        <w:sz w:val="14"/>
        <w:szCs w:val="14"/>
        <w:lang w:val="nl-NL"/>
      </w:rPr>
      <w:t xml:space="preserve">                  </w:t>
    </w:r>
    <w:r w:rsidRPr="00513293">
      <w:rPr>
        <w:rFonts w:ascii="Trebuchet MS" w:hAnsi="Trebuchet MS" w:cs="Trebuchet MS"/>
        <w:color w:val="000000"/>
        <w:sz w:val="14"/>
        <w:szCs w:val="14"/>
        <w:lang w:val="nl-NL"/>
      </w:rPr>
      <w:t>www.cjpbuzau.ro</w:t>
    </w:r>
  </w:p>
  <w:p w:rsidR="008E3FD7" w:rsidRDefault="008A162C" w:rsidP="002826C4">
    <w:pPr>
      <w:pStyle w:val="Footer"/>
      <w:ind w:left="990"/>
      <w:rPr>
        <w:rFonts w:ascii="Trebuchet MS" w:hAnsi="Trebuchet MS"/>
        <w:color w:val="000000"/>
        <w:sz w:val="14"/>
        <w:szCs w:val="14"/>
      </w:rPr>
    </w:pPr>
    <w:r>
      <w:rPr>
        <w:sz w:val="16"/>
        <w:szCs w:val="16"/>
      </w:rPr>
      <w:t xml:space="preserve"> </w:t>
    </w:r>
  </w:p>
  <w:p w:rsidR="00280021" w:rsidRDefault="00280021" w:rsidP="00280021">
    <w:pPr>
      <w:pStyle w:val="Footer"/>
      <w:ind w:left="993"/>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088" w:rsidRDefault="00AE4088">
      <w:r>
        <w:separator/>
      </w:r>
    </w:p>
  </w:footnote>
  <w:footnote w:type="continuationSeparator" w:id="1">
    <w:p w:rsidR="00AE4088" w:rsidRDefault="00AE4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C8" w:rsidRDefault="00B23A85">
    <w:pPr>
      <w:pStyle w:val="Header"/>
    </w:pPr>
    <w:r w:rsidRPr="00B23A85">
      <w:rPr>
        <w:noProof/>
        <w:lang w:val="ro-RO" w:eastAsia="ro-RO"/>
      </w:rPr>
      <w:pict>
        <v:shapetype id="_x0000_t202" coordsize="21600,21600" o:spt="202" path="m,l,21600r21600,l21600,xe">
          <v:stroke joinstyle="miter"/>
          <v:path gradientshapeok="t" o:connecttype="rect"/>
        </v:shapetype>
        <v:shape id="_x0000_s4104" type="#_x0000_t202" style="position:absolute;margin-left:308.45pt;margin-top:15pt;width:245.1pt;height:38.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W/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" stroked="f">
          <v:textbox style="mso-next-textbox:#_x0000_s4104">
            <w:txbxContent>
              <w:p w:rsidR="00122FC8" w:rsidRDefault="00122FC8" w:rsidP="00122FC8"/>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2C" w:rsidRDefault="00297177" w:rsidP="008F00D0">
    <w:pPr>
      <w:pStyle w:val="Header"/>
      <w:ind w:left="-900"/>
      <w:rPr>
        <w:noProof/>
        <w:color w:val="003399"/>
        <w:lang w:val="ro-RO" w:eastAsia="ro-RO"/>
      </w:rPr>
    </w:pPr>
    <w:r>
      <w:rPr>
        <w:noProof/>
        <w:lang w:val="ro-RO" w:eastAsia="ro-RO"/>
      </w:rPr>
      <w:tab/>
    </w:r>
  </w:p>
  <w:p w:rsidR="00280021" w:rsidRDefault="0057772C" w:rsidP="0057772C">
    <w:pPr>
      <w:pStyle w:val="Header"/>
      <w:tabs>
        <w:tab w:val="left" w:pos="8775"/>
        <w:tab w:val="right" w:pos="10066"/>
      </w:tabs>
      <w:ind w:left="-900"/>
      <w:rPr>
        <w:rFonts w:ascii="Trebuchet MS" w:hAnsi="Trebuchet MS"/>
        <w:noProof/>
        <w:color w:val="7F7F7F"/>
        <w:lang w:val="ro-RO" w:eastAsia="ro-RO"/>
      </w:rPr>
    </w:pPr>
    <w:r>
      <w:rPr>
        <w:rFonts w:ascii="Trebuchet MS" w:hAnsi="Trebuchet MS"/>
        <w:noProof/>
        <w:color w:val="003399"/>
        <w:lang w:val="ro-RO" w:eastAsia="ro-RO"/>
      </w:rPr>
      <w:tab/>
    </w:r>
  </w:p>
  <w:p w:rsidR="00280021" w:rsidRDefault="00280021" w:rsidP="0057772C">
    <w:pPr>
      <w:pStyle w:val="Header"/>
      <w:tabs>
        <w:tab w:val="left" w:pos="8775"/>
        <w:tab w:val="right" w:pos="10066"/>
      </w:tabs>
      <w:ind w:left="-900"/>
      <w:rPr>
        <w:rFonts w:ascii="Trebuchet MS" w:hAnsi="Trebuchet MS"/>
        <w:noProof/>
        <w:color w:val="7F7F7F"/>
        <w:lang w:val="ro-RO" w:eastAsia="ro-RO"/>
      </w:rPr>
    </w:pPr>
  </w:p>
  <w:p w:rsidR="00EB550A" w:rsidRDefault="00EB550A" w:rsidP="00280021">
    <w:pPr>
      <w:pStyle w:val="Header"/>
      <w:tabs>
        <w:tab w:val="left" w:pos="8775"/>
        <w:tab w:val="right" w:pos="10066"/>
      </w:tabs>
      <w:ind w:left="-900"/>
      <w:jc w:val="right"/>
      <w:rPr>
        <w:rFonts w:ascii="Trebuchet MS" w:hAnsi="Trebuchet MS"/>
        <w:noProof/>
        <w:color w:val="7F7F7F"/>
        <w:lang w:val="ro-RO" w:eastAsia="ro-RO"/>
      </w:rPr>
    </w:pPr>
  </w:p>
  <w:p w:rsidR="00280021" w:rsidRPr="00280021" w:rsidRDefault="00280021" w:rsidP="00280021">
    <w:pPr>
      <w:pStyle w:val="Header"/>
      <w:tabs>
        <w:tab w:val="left" w:pos="8775"/>
        <w:tab w:val="right" w:pos="10066"/>
      </w:tabs>
      <w:ind w:left="-900"/>
      <w:jc w:val="right"/>
      <w:rPr>
        <w:rFonts w:ascii="Trebuchet MS" w:hAnsi="Trebuchet MS"/>
        <w:b/>
        <w:color w:val="7F7F7F"/>
        <w:sz w:val="20"/>
        <w:szCs w:val="20"/>
      </w:rPr>
    </w:pPr>
    <w:r w:rsidRPr="00280021">
      <w:rPr>
        <w:rFonts w:ascii="Trebuchet MS" w:hAnsi="Trebuchet MS"/>
        <w:noProof/>
        <w:color w:val="7F7F7F"/>
        <w:sz w:val="20"/>
        <w:szCs w:val="20"/>
        <w:lang w:val="ro-RO" w:eastAsia="ro-RO"/>
      </w:rPr>
      <w:t>Nesecret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C4" w:rsidRDefault="004F09D1" w:rsidP="002826C4">
    <w:pPr>
      <w:pStyle w:val="Header"/>
      <w:ind w:left="-270"/>
    </w:pPr>
    <w:r>
      <w:rPr>
        <w:noProof/>
      </w:rPr>
      <w:drawing>
        <wp:anchor distT="0" distB="0" distL="114300" distR="114300" simplePos="0" relativeHeight="251656704" behindDoc="0" locked="0" layoutInCell="1" allowOverlap="1">
          <wp:simplePos x="0" y="0"/>
          <wp:positionH relativeFrom="column">
            <wp:posOffset>4762500</wp:posOffset>
          </wp:positionH>
          <wp:positionV relativeFrom="paragraph">
            <wp:posOffset>106680</wp:posOffset>
          </wp:positionV>
          <wp:extent cx="1838325" cy="600075"/>
          <wp:effectExtent l="19050" t="0" r="9525" b="0"/>
          <wp:wrapNone/>
          <wp:docPr id="4" name="Picture 1" descr="C:\Users\anca.iacob\Desktop\template\Logo CNPP negr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ca.iacob\Desktop\template\Logo CNPP negru1.jpg"/>
                  <pic:cNvPicPr>
                    <a:picLocks noChangeAspect="1" noChangeArrowheads="1"/>
                  </pic:cNvPicPr>
                </pic:nvPicPr>
                <pic:blipFill>
                  <a:blip r:embed="rId1"/>
                  <a:srcRect/>
                  <a:stretch>
                    <a:fillRect/>
                  </a:stretch>
                </pic:blipFill>
                <pic:spPr bwMode="auto">
                  <a:xfrm>
                    <a:off x="0" y="0"/>
                    <a:ext cx="1838325" cy="600075"/>
                  </a:xfrm>
                  <a:prstGeom prst="rect">
                    <a:avLst/>
                  </a:prstGeom>
                  <a:noFill/>
                  <a:ln w="9525">
                    <a:noFill/>
                    <a:miter lim="800000"/>
                    <a:headEnd/>
                    <a:tailEnd/>
                  </a:ln>
                </pic:spPr>
              </pic:pic>
            </a:graphicData>
          </a:graphic>
        </wp:anchor>
      </w:drawing>
    </w:r>
  </w:p>
  <w:p w:rsidR="00175F10" w:rsidRPr="00280021" w:rsidRDefault="00F317EA" w:rsidP="00D5175C">
    <w:pPr>
      <w:pStyle w:val="Header"/>
      <w:ind w:left="-284"/>
      <w:rPr>
        <w:rFonts w:ascii="Trebuchet MS" w:hAnsi="Trebuchet MS"/>
        <w:color w:val="7F7F7F"/>
        <w:sz w:val="20"/>
        <w:szCs w:val="20"/>
      </w:rPr>
    </w:pPr>
    <w:r w:rsidRPr="00F317EA">
      <w:rPr>
        <w:rFonts w:ascii="Trebuchet MS" w:hAnsi="Trebuchet MS"/>
        <w:noProof/>
        <w:color w:val="7F7F7F"/>
        <w:sz w:val="20"/>
        <w:szCs w:val="20"/>
      </w:rPr>
      <w:drawing>
        <wp:inline distT="0" distB="0" distL="0" distR="0">
          <wp:extent cx="2570252" cy="723900"/>
          <wp:effectExtent l="19050" t="0" r="1498" b="0"/>
          <wp:docPr id="1" name="Picture 1" descr="logo-MMSS-2021 cu coroana CMYK ro 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2)"/>
                  <pic:cNvPicPr>
                    <a:picLocks noChangeAspect="1" noChangeArrowheads="1"/>
                  </pic:cNvPicPr>
                </pic:nvPicPr>
                <pic:blipFill>
                  <a:blip r:embed="rId2"/>
                  <a:srcRect/>
                  <a:stretch>
                    <a:fillRect/>
                  </a:stretch>
                </pic:blipFill>
                <pic:spPr bwMode="auto">
                  <a:xfrm>
                    <a:off x="0" y="0"/>
                    <a:ext cx="2582270" cy="727285"/>
                  </a:xfrm>
                  <a:prstGeom prst="rect">
                    <a:avLst/>
                  </a:prstGeom>
                  <a:noFill/>
                  <a:ln w="9525">
                    <a:noFill/>
                    <a:miter lim="800000"/>
                    <a:headEnd/>
                    <a:tailEnd/>
                  </a:ln>
                </pic:spPr>
              </pic:pic>
            </a:graphicData>
          </a:graphic>
        </wp:inline>
      </w:drawing>
    </w:r>
    <w:r w:rsidR="008A162C">
      <w:rPr>
        <w:rFonts w:ascii="Trebuchet MS" w:hAnsi="Trebuchet MS"/>
        <w:color w:val="7F7F7F"/>
        <w:sz w:val="20"/>
        <w:szCs w:val="20"/>
      </w:rPr>
      <w:tab/>
    </w:r>
    <w:r w:rsidR="008A162C">
      <w:rPr>
        <w:rFonts w:ascii="Trebuchet MS" w:hAnsi="Trebuchet MS"/>
        <w:color w:val="7F7F7F"/>
        <w:sz w:val="20"/>
        <w:szCs w:val="20"/>
      </w:rPr>
      <w:tab/>
    </w:r>
    <w:r w:rsidR="00175F10" w:rsidRPr="00280021">
      <w:rPr>
        <w:rFonts w:ascii="Trebuchet MS" w:hAnsi="Trebuchet MS" w:cs="Trebuchet MS"/>
        <w:color w:val="7F7F7F"/>
        <w:sz w:val="20"/>
        <w:szCs w:val="20"/>
      </w:rPr>
      <w:t xml:space="preserve"> </w:t>
    </w:r>
    <w:r w:rsidR="00175F10">
      <w:rPr>
        <w:rFonts w:ascii="Trebuchet MS" w:hAnsi="Trebuchet MS" w:cs="Trebuchet MS"/>
        <w:color w:val="7F7F7F"/>
        <w:sz w:val="20"/>
        <w:szCs w:val="20"/>
      </w:rPr>
      <w:t xml:space="preserve">  </w:t>
    </w:r>
    <w:r w:rsidR="00175F10" w:rsidRPr="00280021">
      <w:rPr>
        <w:rFonts w:ascii="Trebuchet MS" w:hAnsi="Trebuchet MS" w:cs="Trebuchet MS"/>
        <w:color w:val="7F7F7F"/>
        <w:sz w:val="20"/>
        <w:szCs w:val="20"/>
      </w:rPr>
      <w:t>Nesecret</w:t>
    </w:r>
  </w:p>
  <w:p w:rsidR="00297177" w:rsidRPr="00D16D57" w:rsidRDefault="00D16D57" w:rsidP="00D16D57">
    <w:pPr>
      <w:spacing w:after="120" w:line="276" w:lineRule="auto"/>
      <w:ind w:left="5040" w:firstLine="720"/>
      <w:jc w:val="right"/>
      <w:rPr>
        <w:rFonts w:ascii="Trebuchet MS" w:hAnsi="Trebuchet MS" w:cs="Trebuchet MS"/>
        <w:sz w:val="16"/>
        <w:szCs w:val="16"/>
      </w:rPr>
    </w:pPr>
    <w:r w:rsidRPr="00F62C09">
      <w:rPr>
        <w:rFonts w:ascii="Trebuchet MS" w:hAnsi="Trebuchet MS" w:cs="Trebuchet MS"/>
        <w:noProof/>
        <w:sz w:val="16"/>
        <w:szCs w:val="16"/>
        <w:lang w:val="ro-RO" w:eastAsia="ro-RO"/>
      </w:rPr>
      <w:t>Operator date cu caracter personal nr.20742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E0696"/>
    <w:multiLevelType w:val="hybridMultilevel"/>
    <w:tmpl w:val="F67A3E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9263D"/>
    <w:multiLevelType w:val="hybridMultilevel"/>
    <w:tmpl w:val="EDA0A8B8"/>
    <w:lvl w:ilvl="0" w:tplc="384870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D119A"/>
    <w:multiLevelType w:val="hybridMultilevel"/>
    <w:tmpl w:val="9F8AF5B4"/>
    <w:lvl w:ilvl="0" w:tplc="556A4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6010B6"/>
    <w:multiLevelType w:val="hybridMultilevel"/>
    <w:tmpl w:val="0CCC399A"/>
    <w:lvl w:ilvl="0" w:tplc="D03402DC">
      <w:numFmt w:val="bullet"/>
      <w:lvlText w:val="-"/>
      <w:lvlJc w:val="left"/>
      <w:pPr>
        <w:ind w:left="720" w:hanging="360"/>
      </w:pPr>
      <w:rPr>
        <w:rFonts w:ascii="Trebuchet MS" w:eastAsia="Times New Roman" w:hAnsi="Trebuchet M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325407"/>
    <w:multiLevelType w:val="hybridMultilevel"/>
    <w:tmpl w:val="1ED8CBC4"/>
    <w:lvl w:ilvl="0" w:tplc="EE828B2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BA35C6"/>
    <w:multiLevelType w:val="hybridMultilevel"/>
    <w:tmpl w:val="A3AC7240"/>
    <w:lvl w:ilvl="0" w:tplc="B4FE0A7C">
      <w:start w:val="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drawingGridHorizontalSpacing w:val="120"/>
  <w:displayHorizontalDrawingGridEvery w:val="2"/>
  <w:characterSpacingControl w:val="doNotCompress"/>
  <w:hdrShapeDefaults>
    <o:shapedefaults v:ext="edit" spidmax="29698"/>
    <o:shapelayout v:ext="edit">
      <o:idmap v:ext="edit" data="4"/>
    </o:shapelayout>
  </w:hdrShapeDefaults>
  <w:footnotePr>
    <w:footnote w:id="0"/>
    <w:footnote w:id="1"/>
  </w:footnotePr>
  <w:endnotePr>
    <w:endnote w:id="0"/>
    <w:endnote w:id="1"/>
  </w:endnotePr>
  <w:compat/>
  <w:rsids>
    <w:rsidRoot w:val="008A72D6"/>
    <w:rsid w:val="00023B78"/>
    <w:rsid w:val="00030ACA"/>
    <w:rsid w:val="00041CDD"/>
    <w:rsid w:val="000422D9"/>
    <w:rsid w:val="00061CDD"/>
    <w:rsid w:val="00066BDF"/>
    <w:rsid w:val="00093D56"/>
    <w:rsid w:val="000A31F9"/>
    <w:rsid w:val="000B06CA"/>
    <w:rsid w:val="000D3D7B"/>
    <w:rsid w:val="000F60E3"/>
    <w:rsid w:val="00103B95"/>
    <w:rsid w:val="00122FC8"/>
    <w:rsid w:val="00175F10"/>
    <w:rsid w:val="00180D1A"/>
    <w:rsid w:val="0018221E"/>
    <w:rsid w:val="00196D81"/>
    <w:rsid w:val="001B3FFC"/>
    <w:rsid w:val="001E4F76"/>
    <w:rsid w:val="002216F1"/>
    <w:rsid w:val="002457EF"/>
    <w:rsid w:val="00260867"/>
    <w:rsid w:val="00280021"/>
    <w:rsid w:val="002826C4"/>
    <w:rsid w:val="00293CDC"/>
    <w:rsid w:val="00297177"/>
    <w:rsid w:val="002C3D70"/>
    <w:rsid w:val="002D37DF"/>
    <w:rsid w:val="002E5798"/>
    <w:rsid w:val="002F63AA"/>
    <w:rsid w:val="003001F5"/>
    <w:rsid w:val="00302A80"/>
    <w:rsid w:val="00360EEF"/>
    <w:rsid w:val="0039792F"/>
    <w:rsid w:val="003A08F1"/>
    <w:rsid w:val="003B0EFD"/>
    <w:rsid w:val="003B298B"/>
    <w:rsid w:val="003B65A9"/>
    <w:rsid w:val="003D5492"/>
    <w:rsid w:val="003D6547"/>
    <w:rsid w:val="004045C7"/>
    <w:rsid w:val="00456C7D"/>
    <w:rsid w:val="00463AD0"/>
    <w:rsid w:val="00464EA3"/>
    <w:rsid w:val="00465443"/>
    <w:rsid w:val="004971FB"/>
    <w:rsid w:val="004C6572"/>
    <w:rsid w:val="004D1B87"/>
    <w:rsid w:val="004E0CEA"/>
    <w:rsid w:val="004E17BE"/>
    <w:rsid w:val="004F09D1"/>
    <w:rsid w:val="0054087B"/>
    <w:rsid w:val="005451A5"/>
    <w:rsid w:val="00552F68"/>
    <w:rsid w:val="00561B1E"/>
    <w:rsid w:val="0057772C"/>
    <w:rsid w:val="00580D10"/>
    <w:rsid w:val="005B2CE0"/>
    <w:rsid w:val="005C661D"/>
    <w:rsid w:val="005D3BF1"/>
    <w:rsid w:val="005D4FD7"/>
    <w:rsid w:val="005E2A2A"/>
    <w:rsid w:val="005F0DEA"/>
    <w:rsid w:val="005F12CD"/>
    <w:rsid w:val="005F5D95"/>
    <w:rsid w:val="00683B31"/>
    <w:rsid w:val="006B2123"/>
    <w:rsid w:val="006D1646"/>
    <w:rsid w:val="006D5A81"/>
    <w:rsid w:val="006E0478"/>
    <w:rsid w:val="006E606E"/>
    <w:rsid w:val="00701AB4"/>
    <w:rsid w:val="00701FCC"/>
    <w:rsid w:val="007139A0"/>
    <w:rsid w:val="00744C14"/>
    <w:rsid w:val="00746497"/>
    <w:rsid w:val="00790978"/>
    <w:rsid w:val="007A5F7D"/>
    <w:rsid w:val="007D7139"/>
    <w:rsid w:val="00804C45"/>
    <w:rsid w:val="00815C41"/>
    <w:rsid w:val="00815E3C"/>
    <w:rsid w:val="00823580"/>
    <w:rsid w:val="008521BF"/>
    <w:rsid w:val="00856B91"/>
    <w:rsid w:val="00866EF1"/>
    <w:rsid w:val="00874482"/>
    <w:rsid w:val="008842A6"/>
    <w:rsid w:val="0088616C"/>
    <w:rsid w:val="00887482"/>
    <w:rsid w:val="00895389"/>
    <w:rsid w:val="008A162C"/>
    <w:rsid w:val="008A72D6"/>
    <w:rsid w:val="008B3711"/>
    <w:rsid w:val="008B5D55"/>
    <w:rsid w:val="008E3FD7"/>
    <w:rsid w:val="008F00D0"/>
    <w:rsid w:val="00907387"/>
    <w:rsid w:val="009369FC"/>
    <w:rsid w:val="00942A45"/>
    <w:rsid w:val="009470F8"/>
    <w:rsid w:val="00965CEA"/>
    <w:rsid w:val="009B6DED"/>
    <w:rsid w:val="009C46EA"/>
    <w:rsid w:val="009E2999"/>
    <w:rsid w:val="009E4200"/>
    <w:rsid w:val="009E4D5F"/>
    <w:rsid w:val="00A01B9D"/>
    <w:rsid w:val="00A1777A"/>
    <w:rsid w:val="00A2652C"/>
    <w:rsid w:val="00A31190"/>
    <w:rsid w:val="00A35C5B"/>
    <w:rsid w:val="00A41F36"/>
    <w:rsid w:val="00A7053F"/>
    <w:rsid w:val="00AE1562"/>
    <w:rsid w:val="00AE4088"/>
    <w:rsid w:val="00AF50AA"/>
    <w:rsid w:val="00B23A85"/>
    <w:rsid w:val="00B41D0D"/>
    <w:rsid w:val="00BB6386"/>
    <w:rsid w:val="00BC118A"/>
    <w:rsid w:val="00BC23EB"/>
    <w:rsid w:val="00BD20B6"/>
    <w:rsid w:val="00BD2CCC"/>
    <w:rsid w:val="00BF0AC4"/>
    <w:rsid w:val="00C35B67"/>
    <w:rsid w:val="00C55202"/>
    <w:rsid w:val="00C7154D"/>
    <w:rsid w:val="00C740F6"/>
    <w:rsid w:val="00C86B3D"/>
    <w:rsid w:val="00CF5582"/>
    <w:rsid w:val="00D04E31"/>
    <w:rsid w:val="00D16D57"/>
    <w:rsid w:val="00D5175C"/>
    <w:rsid w:val="00D57D10"/>
    <w:rsid w:val="00D629E2"/>
    <w:rsid w:val="00D66CCA"/>
    <w:rsid w:val="00D96966"/>
    <w:rsid w:val="00DA032B"/>
    <w:rsid w:val="00DA2B49"/>
    <w:rsid w:val="00DB1F98"/>
    <w:rsid w:val="00DB6CA7"/>
    <w:rsid w:val="00DC54A2"/>
    <w:rsid w:val="00DD2517"/>
    <w:rsid w:val="00DD42D7"/>
    <w:rsid w:val="00DD7FB0"/>
    <w:rsid w:val="00E01E46"/>
    <w:rsid w:val="00E02FDD"/>
    <w:rsid w:val="00E15D39"/>
    <w:rsid w:val="00E166B6"/>
    <w:rsid w:val="00E56026"/>
    <w:rsid w:val="00E82CF8"/>
    <w:rsid w:val="00EB550A"/>
    <w:rsid w:val="00EB5B1F"/>
    <w:rsid w:val="00EC718F"/>
    <w:rsid w:val="00ED058D"/>
    <w:rsid w:val="00EE1D84"/>
    <w:rsid w:val="00EF7719"/>
    <w:rsid w:val="00F21A1B"/>
    <w:rsid w:val="00F317EA"/>
    <w:rsid w:val="00F34885"/>
    <w:rsid w:val="00F41121"/>
    <w:rsid w:val="00F44542"/>
    <w:rsid w:val="00F6713D"/>
    <w:rsid w:val="00F72675"/>
    <w:rsid w:val="00F85CE8"/>
    <w:rsid w:val="00FA437C"/>
    <w:rsid w:val="00FC47D5"/>
    <w:rsid w:val="00FC59FD"/>
    <w:rsid w:val="00FD1744"/>
    <w:rsid w:val="00FE71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E46"/>
    <w:rPr>
      <w:sz w:val="24"/>
      <w:szCs w:val="24"/>
    </w:rPr>
  </w:style>
  <w:style w:type="paragraph" w:styleId="Heading4">
    <w:name w:val="heading 4"/>
    <w:basedOn w:val="Normal"/>
    <w:link w:val="Heading4Char"/>
    <w:uiPriority w:val="9"/>
    <w:semiHidden/>
    <w:unhideWhenUsed/>
    <w:qFormat/>
    <w:rsid w:val="00AE156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1E46"/>
    <w:pPr>
      <w:tabs>
        <w:tab w:val="center" w:pos="4680"/>
        <w:tab w:val="right" w:pos="9360"/>
      </w:tabs>
    </w:pPr>
  </w:style>
  <w:style w:type="character" w:customStyle="1" w:styleId="HeaderChar">
    <w:name w:val="Header Char"/>
    <w:link w:val="Header"/>
    <w:uiPriority w:val="99"/>
    <w:rsid w:val="00E01E46"/>
    <w:rPr>
      <w:sz w:val="24"/>
      <w:szCs w:val="24"/>
      <w:lang w:val="en-US" w:eastAsia="en-US" w:bidi="ar-SA"/>
    </w:rPr>
  </w:style>
  <w:style w:type="paragraph" w:styleId="Footer">
    <w:name w:val="footer"/>
    <w:basedOn w:val="Normal"/>
    <w:link w:val="FooterChar"/>
    <w:uiPriority w:val="99"/>
    <w:rsid w:val="00E01E46"/>
    <w:pPr>
      <w:tabs>
        <w:tab w:val="center" w:pos="4680"/>
        <w:tab w:val="right" w:pos="9360"/>
      </w:tabs>
    </w:pPr>
  </w:style>
  <w:style w:type="character" w:customStyle="1" w:styleId="FooterChar">
    <w:name w:val="Footer Char"/>
    <w:link w:val="Footer"/>
    <w:uiPriority w:val="99"/>
    <w:rsid w:val="00E01E46"/>
    <w:rPr>
      <w:sz w:val="24"/>
      <w:szCs w:val="24"/>
      <w:lang w:val="en-US" w:eastAsia="en-US" w:bidi="ar-SA"/>
    </w:rPr>
  </w:style>
  <w:style w:type="paragraph" w:styleId="BalloonText">
    <w:name w:val="Balloon Text"/>
    <w:basedOn w:val="Normal"/>
    <w:semiHidden/>
    <w:rsid w:val="00790978"/>
    <w:rPr>
      <w:rFonts w:ascii="Tahoma" w:hAnsi="Tahoma" w:cs="Tahoma"/>
      <w:sz w:val="16"/>
      <w:szCs w:val="16"/>
    </w:rPr>
  </w:style>
  <w:style w:type="character" w:styleId="Hyperlink">
    <w:name w:val="Hyperlink"/>
    <w:rsid w:val="00746497"/>
    <w:rPr>
      <w:color w:val="0000FF"/>
      <w:u w:val="single"/>
    </w:rPr>
  </w:style>
  <w:style w:type="character" w:styleId="PageNumber">
    <w:name w:val="page number"/>
    <w:basedOn w:val="DefaultParagraphFont"/>
    <w:rsid w:val="00AF50AA"/>
  </w:style>
  <w:style w:type="character" w:customStyle="1" w:styleId="apple-converted-space">
    <w:name w:val="apple-converted-space"/>
    <w:basedOn w:val="DefaultParagraphFont"/>
    <w:rsid w:val="00196D81"/>
  </w:style>
  <w:style w:type="paragraph" w:styleId="ListParagraph">
    <w:name w:val="List Paragraph"/>
    <w:basedOn w:val="Normal"/>
    <w:uiPriority w:val="34"/>
    <w:qFormat/>
    <w:rsid w:val="002E5798"/>
    <w:pPr>
      <w:ind w:left="720"/>
      <w:contextualSpacing/>
    </w:pPr>
  </w:style>
  <w:style w:type="character" w:customStyle="1" w:styleId="Heading4Char">
    <w:name w:val="Heading 4 Char"/>
    <w:basedOn w:val="DefaultParagraphFont"/>
    <w:link w:val="Heading4"/>
    <w:uiPriority w:val="9"/>
    <w:semiHidden/>
    <w:rsid w:val="00AE1562"/>
    <w:rPr>
      <w:b/>
      <w:bCs/>
      <w:sz w:val="24"/>
      <w:szCs w:val="24"/>
    </w:rPr>
  </w:style>
  <w:style w:type="paragraph" w:customStyle="1" w:styleId="al">
    <w:name w:val="a_l"/>
    <w:basedOn w:val="Normal"/>
    <w:rsid w:val="00AE1562"/>
    <w:pPr>
      <w:spacing w:before="100" w:beforeAutospacing="1" w:after="100" w:afterAutospacing="1"/>
    </w:pPr>
  </w:style>
  <w:style w:type="character" w:customStyle="1" w:styleId="sden">
    <w:name w:val="s_den"/>
    <w:basedOn w:val="DefaultParagraphFont"/>
    <w:rsid w:val="004D1B87"/>
  </w:style>
  <w:style w:type="character" w:customStyle="1" w:styleId="shdr">
    <w:name w:val="s_hdr"/>
    <w:basedOn w:val="DefaultParagraphFont"/>
    <w:rsid w:val="004D1B87"/>
  </w:style>
  <w:style w:type="character" w:customStyle="1" w:styleId="spar">
    <w:name w:val="s_par"/>
    <w:basedOn w:val="DefaultParagraphFont"/>
    <w:rsid w:val="004D1B87"/>
  </w:style>
  <w:style w:type="paragraph" w:styleId="NormalWeb">
    <w:name w:val="Normal (Web)"/>
    <w:basedOn w:val="Normal"/>
    <w:uiPriority w:val="99"/>
    <w:unhideWhenUsed/>
    <w:rsid w:val="003A08F1"/>
    <w:pPr>
      <w:spacing w:before="100" w:beforeAutospacing="1" w:after="100" w:afterAutospacing="1"/>
    </w:pPr>
  </w:style>
  <w:style w:type="character" w:styleId="Emphasis">
    <w:name w:val="Emphasis"/>
    <w:basedOn w:val="DefaultParagraphFont"/>
    <w:uiPriority w:val="20"/>
    <w:qFormat/>
    <w:rsid w:val="003A08F1"/>
    <w:rPr>
      <w:i/>
      <w:iCs/>
    </w:rPr>
  </w:style>
</w:styles>
</file>

<file path=word/webSettings.xml><?xml version="1.0" encoding="utf-8"?>
<w:webSettings xmlns:r="http://schemas.openxmlformats.org/officeDocument/2006/relationships" xmlns:w="http://schemas.openxmlformats.org/wordprocessingml/2006/main">
  <w:divs>
    <w:div w:id="1493763343">
      <w:bodyDiv w:val="1"/>
      <w:marLeft w:val="0"/>
      <w:marRight w:val="0"/>
      <w:marTop w:val="0"/>
      <w:marBottom w:val="0"/>
      <w:divBdr>
        <w:top w:val="none" w:sz="0" w:space="0" w:color="auto"/>
        <w:left w:val="none" w:sz="0" w:space="0" w:color="auto"/>
        <w:bottom w:val="none" w:sz="0" w:space="0" w:color="auto"/>
        <w:right w:val="none" w:sz="0" w:space="0" w:color="auto"/>
      </w:divBdr>
    </w:div>
    <w:div w:id="1645816902">
      <w:bodyDiv w:val="1"/>
      <w:marLeft w:val="0"/>
      <w:marRight w:val="0"/>
      <w:marTop w:val="0"/>
      <w:marBottom w:val="0"/>
      <w:divBdr>
        <w:top w:val="none" w:sz="0" w:space="0" w:color="auto"/>
        <w:left w:val="none" w:sz="0" w:space="0" w:color="auto"/>
        <w:bottom w:val="none" w:sz="0" w:space="0" w:color="auto"/>
        <w:right w:val="none" w:sz="0" w:space="0" w:color="auto"/>
      </w:divBdr>
    </w:div>
    <w:div w:id="18367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uzau.cjp@cnpp.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uzau.cjp@cnpp.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e%20Pensii\ANTET%20CNPP-DIESC\Antet%20Presedintie\CNPP_Directie_template_PRESRO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3F74-D7EE-4419-B9E8-357C053D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CNPP_Directie_template_PRESRO2019.dot</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1624</CharactersWithSpaces>
  <SharedDoc>false</SharedDoc>
  <HLinks>
    <vt:vector size="12" baseType="variant">
      <vt:variant>
        <vt:i4>5111862</vt:i4>
      </vt:variant>
      <vt:variant>
        <vt:i4>3</vt:i4>
      </vt:variant>
      <vt:variant>
        <vt:i4>0</vt:i4>
      </vt:variant>
      <vt:variant>
        <vt:i4>5</vt:i4>
      </vt:variant>
      <vt:variant>
        <vt:lpwstr>mailto:buzau.cjp@cnpp.ro</vt:lpwstr>
      </vt:variant>
      <vt:variant>
        <vt:lpwstr/>
      </vt:variant>
      <vt:variant>
        <vt:i4>5111862</vt:i4>
      </vt:variant>
      <vt:variant>
        <vt:i4>0</vt:i4>
      </vt:variant>
      <vt:variant>
        <vt:i4>0</vt:i4>
      </vt:variant>
      <vt:variant>
        <vt:i4>5</vt:i4>
      </vt:variant>
      <vt:variant>
        <vt:lpwstr>mailto:buzau.cjp@cnpp.ro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Liviu</cp:lastModifiedBy>
  <cp:revision>2</cp:revision>
  <cp:lastPrinted>2023-01-03T12:36:00Z</cp:lastPrinted>
  <dcterms:created xsi:type="dcterms:W3CDTF">2023-03-01T08:56:00Z</dcterms:created>
  <dcterms:modified xsi:type="dcterms:W3CDTF">2023-03-01T08:56:00Z</dcterms:modified>
</cp:coreProperties>
</file>